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D9A44" w14:textId="0C44F62B" w:rsidR="00FE20D8" w:rsidRDefault="00FE20D8" w:rsidP="00D91D0A">
      <w:pPr>
        <w:pStyle w:val="ListParagraph"/>
        <w:spacing w:after="120"/>
        <w:ind w:left="0"/>
        <w:contextualSpacing w:val="0"/>
        <w:jc w:val="center"/>
        <w:rPr>
          <w:rFonts w:asciiTheme="minorHAnsi" w:hAnsiTheme="minorHAnsi" w:cstheme="minorHAnsi"/>
          <w:b/>
          <w:sz w:val="28"/>
          <w:szCs w:val="28"/>
          <w:lang w:val="ka-GE"/>
        </w:rPr>
      </w:pPr>
      <w:r w:rsidRPr="00D174A8">
        <w:rPr>
          <w:rFonts w:asciiTheme="minorHAnsi" w:hAnsiTheme="minorHAnsi" w:cstheme="minorHAnsi"/>
          <w:b/>
          <w:sz w:val="28"/>
          <w:szCs w:val="28"/>
          <w:lang w:val="ka-GE"/>
        </w:rPr>
        <w:t>ხანდაზმულთა სოციალური დაცვის ძირითადი ღონისძიებები</w:t>
      </w:r>
    </w:p>
    <w:p w14:paraId="4CA48EB6" w14:textId="77777777" w:rsidR="00D174A8" w:rsidRPr="00D174A8" w:rsidRDefault="00D174A8" w:rsidP="00D91D0A">
      <w:pPr>
        <w:pStyle w:val="ListParagraph"/>
        <w:spacing w:after="120"/>
        <w:ind w:left="360"/>
        <w:contextualSpacing w:val="0"/>
        <w:jc w:val="center"/>
        <w:rPr>
          <w:rFonts w:asciiTheme="minorHAnsi" w:hAnsiTheme="minorHAnsi" w:cstheme="minorHAnsi"/>
          <w:b/>
          <w:sz w:val="28"/>
          <w:szCs w:val="28"/>
          <w:lang w:val="ka-GE"/>
        </w:rPr>
      </w:pPr>
    </w:p>
    <w:p w14:paraId="6C03E8C2" w14:textId="6E79D245" w:rsidR="003B3C70" w:rsidRPr="00120763" w:rsidRDefault="003B3C70" w:rsidP="00D91D0A">
      <w:pPr>
        <w:spacing w:after="120"/>
        <w:rPr>
          <w:rFonts w:asciiTheme="minorHAnsi" w:hAnsiTheme="minorHAnsi" w:cstheme="minorHAnsi"/>
          <w:lang w:val="ka-GE"/>
        </w:rPr>
      </w:pPr>
      <w:r w:rsidRPr="00D174A8">
        <w:rPr>
          <w:rFonts w:asciiTheme="minorHAnsi" w:hAnsiTheme="minorHAnsi" w:cstheme="minorHAnsi"/>
          <w:lang w:val="ka-GE"/>
        </w:rPr>
        <w:t>სოციალური დაცვის სახეები შეიძლება დავყოთ</w:t>
      </w:r>
      <w:r w:rsidR="00D174A8">
        <w:rPr>
          <w:rFonts w:asciiTheme="minorHAnsi" w:hAnsiTheme="minorHAnsi" w:cstheme="minorHAnsi"/>
          <w:lang w:val="ka-GE"/>
        </w:rPr>
        <w:t xml:space="preserve"> </w:t>
      </w:r>
      <w:r w:rsidRPr="00D174A8">
        <w:rPr>
          <w:rFonts w:asciiTheme="minorHAnsi" w:hAnsiTheme="minorHAnsi" w:cstheme="minorHAnsi"/>
          <w:lang w:val="ka-GE"/>
        </w:rPr>
        <w:t xml:space="preserve">2 ძირითად </w:t>
      </w:r>
      <w:r w:rsidRPr="00120763">
        <w:rPr>
          <w:rFonts w:asciiTheme="minorHAnsi" w:hAnsiTheme="minorHAnsi" w:cstheme="minorHAnsi"/>
          <w:lang w:val="ka-GE"/>
        </w:rPr>
        <w:t>ჯგუფად</w:t>
      </w:r>
      <w:r w:rsidR="00120763" w:rsidRPr="00120763">
        <w:rPr>
          <w:rFonts w:asciiTheme="minorHAnsi" w:hAnsiTheme="minorHAnsi" w:cstheme="minorHAnsi"/>
          <w:lang w:val="ka-GE"/>
        </w:rPr>
        <w:t xml:space="preserve">: </w:t>
      </w:r>
      <w:r w:rsidRPr="00120763">
        <w:rPr>
          <w:rFonts w:asciiTheme="minorHAnsi" w:hAnsiTheme="minorHAnsi" w:cstheme="minorHAnsi"/>
          <w:lang w:val="ka-GE"/>
        </w:rPr>
        <w:t xml:space="preserve">ფულადი </w:t>
      </w:r>
      <w:proofErr w:type="spellStart"/>
      <w:r w:rsidRPr="00120763">
        <w:rPr>
          <w:rFonts w:asciiTheme="minorHAnsi" w:hAnsiTheme="minorHAnsi" w:cstheme="minorHAnsi"/>
          <w:lang w:val="ka-GE"/>
        </w:rPr>
        <w:t>გასაცემლები</w:t>
      </w:r>
      <w:proofErr w:type="spellEnd"/>
      <w:r w:rsidRPr="00120763">
        <w:rPr>
          <w:rFonts w:asciiTheme="minorHAnsi" w:hAnsiTheme="minorHAnsi" w:cstheme="minorHAnsi"/>
          <w:lang w:val="ka-GE"/>
        </w:rPr>
        <w:t xml:space="preserve"> და არაფულადი სარგებელი.</w:t>
      </w:r>
    </w:p>
    <w:p w14:paraId="48913677" w14:textId="77777777" w:rsidR="00D91D0A" w:rsidRPr="00D91D0A" w:rsidRDefault="00542C61" w:rsidP="00D91D0A">
      <w:pPr>
        <w:pStyle w:val="ListParagraph"/>
        <w:numPr>
          <w:ilvl w:val="0"/>
          <w:numId w:val="38"/>
        </w:numPr>
        <w:tabs>
          <w:tab w:val="left" w:pos="426"/>
        </w:tabs>
        <w:spacing w:after="120"/>
        <w:ind w:left="426" w:hanging="426"/>
        <w:contextualSpacing w:val="0"/>
        <w:rPr>
          <w:rFonts w:asciiTheme="minorHAnsi" w:hAnsiTheme="minorHAnsi" w:cstheme="minorHAnsi"/>
          <w:lang w:val="ka-GE"/>
        </w:rPr>
      </w:pPr>
      <w:r w:rsidRPr="00D91D0A">
        <w:rPr>
          <w:rFonts w:asciiTheme="minorHAnsi" w:hAnsiTheme="minorHAnsi" w:cstheme="minorHAnsi"/>
          <w:b/>
          <w:lang w:val="ka-GE"/>
        </w:rPr>
        <w:t>ფულადი</w:t>
      </w:r>
      <w:r w:rsidR="00120763" w:rsidRPr="00D91D0A">
        <w:rPr>
          <w:rFonts w:asciiTheme="minorHAnsi" w:hAnsiTheme="minorHAnsi" w:cstheme="minorHAnsi"/>
          <w:b/>
          <w:lang w:val="ka-GE"/>
        </w:rPr>
        <w:t xml:space="preserve"> </w:t>
      </w:r>
      <w:proofErr w:type="spellStart"/>
      <w:r w:rsidR="00120763" w:rsidRPr="00D91D0A">
        <w:rPr>
          <w:rFonts w:asciiTheme="minorHAnsi" w:hAnsiTheme="minorHAnsi" w:cstheme="minorHAnsi"/>
          <w:b/>
          <w:lang w:val="ka-GE"/>
        </w:rPr>
        <w:t>გასაცემლები</w:t>
      </w:r>
      <w:proofErr w:type="spellEnd"/>
      <w:r w:rsidRPr="00D91D0A">
        <w:rPr>
          <w:rFonts w:asciiTheme="minorHAnsi" w:hAnsiTheme="minorHAnsi" w:cstheme="minorHAnsi"/>
          <w:b/>
          <w:lang w:val="ka-GE"/>
        </w:rPr>
        <w:t>:</w:t>
      </w:r>
    </w:p>
    <w:p w14:paraId="019F4F46" w14:textId="77777777" w:rsidR="00D91D0A" w:rsidRDefault="00542C61" w:rsidP="00D91D0A">
      <w:pPr>
        <w:pStyle w:val="ListParagraph"/>
        <w:numPr>
          <w:ilvl w:val="0"/>
          <w:numId w:val="3"/>
        </w:numPr>
        <w:spacing w:after="120"/>
        <w:contextualSpacing w:val="0"/>
        <w:rPr>
          <w:rFonts w:asciiTheme="minorHAnsi" w:hAnsiTheme="minorHAnsi" w:cstheme="minorHAnsi"/>
          <w:lang w:val="ka-GE"/>
        </w:rPr>
      </w:pPr>
      <w:r w:rsidRPr="00D91D0A">
        <w:rPr>
          <w:rFonts w:asciiTheme="minorHAnsi" w:hAnsiTheme="minorHAnsi" w:cstheme="minorHAnsi"/>
          <w:lang w:val="ka-GE"/>
        </w:rPr>
        <w:t>სახელმწიფო</w:t>
      </w:r>
      <w:r w:rsidR="00D174A8" w:rsidRPr="00D91D0A">
        <w:rPr>
          <w:rFonts w:asciiTheme="minorHAnsi" w:hAnsiTheme="minorHAnsi" w:cstheme="minorHAnsi"/>
          <w:lang w:val="ka-GE"/>
        </w:rPr>
        <w:t xml:space="preserve"> </w:t>
      </w:r>
      <w:r w:rsidRPr="00D91D0A">
        <w:rPr>
          <w:rFonts w:asciiTheme="minorHAnsi" w:hAnsiTheme="minorHAnsi" w:cstheme="minorHAnsi"/>
          <w:lang w:val="ka-GE"/>
        </w:rPr>
        <w:t>პენსია;</w:t>
      </w:r>
    </w:p>
    <w:p w14:paraId="08E61850" w14:textId="77777777" w:rsidR="00D91D0A" w:rsidRDefault="00542C61" w:rsidP="00D91D0A">
      <w:pPr>
        <w:pStyle w:val="ListParagraph"/>
        <w:numPr>
          <w:ilvl w:val="0"/>
          <w:numId w:val="3"/>
        </w:numPr>
        <w:spacing w:after="120"/>
        <w:contextualSpacing w:val="0"/>
        <w:rPr>
          <w:rFonts w:asciiTheme="minorHAnsi" w:hAnsiTheme="minorHAnsi" w:cstheme="minorHAnsi"/>
          <w:lang w:val="ka-GE"/>
        </w:rPr>
      </w:pPr>
      <w:r w:rsidRPr="00D91D0A">
        <w:rPr>
          <w:rFonts w:asciiTheme="minorHAnsi" w:hAnsiTheme="minorHAnsi" w:cstheme="minorHAnsi"/>
          <w:lang w:val="ka-GE"/>
        </w:rPr>
        <w:t xml:space="preserve">საარსებო შემწეობა სიღარიბეში მცხოვრები </w:t>
      </w:r>
      <w:proofErr w:type="spellStart"/>
      <w:r w:rsidRPr="00D91D0A">
        <w:rPr>
          <w:rFonts w:asciiTheme="minorHAnsi" w:hAnsiTheme="minorHAnsi" w:cstheme="minorHAnsi"/>
          <w:lang w:val="ka-GE"/>
        </w:rPr>
        <w:t>ხანდაზმულებისთვი;ს</w:t>
      </w:r>
      <w:proofErr w:type="spellEnd"/>
      <w:r w:rsidRPr="00D91D0A">
        <w:rPr>
          <w:rFonts w:asciiTheme="minorHAnsi" w:hAnsiTheme="minorHAnsi" w:cstheme="minorHAnsi"/>
          <w:lang w:val="ka-GE"/>
        </w:rPr>
        <w:t xml:space="preserve"> </w:t>
      </w:r>
    </w:p>
    <w:p w14:paraId="1855C997" w14:textId="77777777" w:rsidR="00D91D0A" w:rsidRDefault="00542C61" w:rsidP="00D91D0A">
      <w:pPr>
        <w:pStyle w:val="ListParagraph"/>
        <w:numPr>
          <w:ilvl w:val="0"/>
          <w:numId w:val="3"/>
        </w:numPr>
        <w:spacing w:after="120"/>
        <w:contextualSpacing w:val="0"/>
        <w:rPr>
          <w:rFonts w:asciiTheme="minorHAnsi" w:hAnsiTheme="minorHAnsi" w:cstheme="minorHAnsi"/>
          <w:lang w:val="ka-GE"/>
        </w:rPr>
      </w:pPr>
      <w:r w:rsidRPr="00D91D0A">
        <w:rPr>
          <w:rFonts w:asciiTheme="minorHAnsi" w:hAnsiTheme="minorHAnsi" w:cstheme="minorHAnsi"/>
          <w:lang w:val="ka-GE"/>
        </w:rPr>
        <w:t>მაღალმთიან დასახლებაში მცხოვრები ხანდაზმულებისათვის შეღავათები (პენსიაზე</w:t>
      </w:r>
      <w:r w:rsidR="00D174A8" w:rsidRPr="00D91D0A">
        <w:rPr>
          <w:rFonts w:asciiTheme="minorHAnsi" w:hAnsiTheme="minorHAnsi" w:cstheme="minorHAnsi"/>
          <w:lang w:val="ka-GE"/>
        </w:rPr>
        <w:t xml:space="preserve"> </w:t>
      </w:r>
      <w:r w:rsidRPr="00D91D0A">
        <w:rPr>
          <w:rFonts w:asciiTheme="minorHAnsi" w:hAnsiTheme="minorHAnsi" w:cstheme="minorHAnsi"/>
          <w:lang w:val="ka-GE"/>
        </w:rPr>
        <w:br/>
      </w:r>
      <w:r w:rsidR="00D174A8" w:rsidRPr="00D91D0A">
        <w:rPr>
          <w:rFonts w:asciiTheme="minorHAnsi" w:hAnsiTheme="minorHAnsi" w:cstheme="minorHAnsi"/>
          <w:lang w:val="ka-GE"/>
        </w:rPr>
        <w:t xml:space="preserve"> </w:t>
      </w:r>
      <w:r w:rsidRPr="00D91D0A">
        <w:rPr>
          <w:rFonts w:asciiTheme="minorHAnsi" w:hAnsiTheme="minorHAnsi" w:cstheme="minorHAnsi"/>
          <w:lang w:val="ka-GE"/>
        </w:rPr>
        <w:t>ყოველთვიური დანამატი, სოციალურ პაკეტზე დანამატი, კომუნალური სუბსიდია);</w:t>
      </w:r>
    </w:p>
    <w:p w14:paraId="6D05544F" w14:textId="0E34BD7B" w:rsidR="00542C61" w:rsidRPr="00D91D0A" w:rsidRDefault="00542C61" w:rsidP="00D91D0A">
      <w:pPr>
        <w:pStyle w:val="ListParagraph"/>
        <w:numPr>
          <w:ilvl w:val="0"/>
          <w:numId w:val="3"/>
        </w:numPr>
        <w:spacing w:after="120"/>
        <w:contextualSpacing w:val="0"/>
        <w:rPr>
          <w:rFonts w:asciiTheme="minorHAnsi" w:hAnsiTheme="minorHAnsi" w:cstheme="minorHAnsi"/>
          <w:lang w:val="ka-GE"/>
        </w:rPr>
      </w:pPr>
      <w:proofErr w:type="spellStart"/>
      <w:r w:rsidRPr="00D91D0A">
        <w:rPr>
          <w:rFonts w:asciiTheme="minorHAnsi" w:hAnsiTheme="minorHAnsi" w:cstheme="minorHAnsi"/>
          <w:lang w:val="ka-GE"/>
        </w:rPr>
        <w:t>საყოფაცხოვრება</w:t>
      </w:r>
      <w:proofErr w:type="spellEnd"/>
      <w:r w:rsidRPr="00D91D0A">
        <w:rPr>
          <w:rFonts w:asciiTheme="minorHAnsi" w:hAnsiTheme="minorHAnsi" w:cstheme="minorHAnsi"/>
          <w:lang w:val="ka-GE"/>
        </w:rPr>
        <w:t xml:space="preserve"> სუბსიდია.</w:t>
      </w:r>
    </w:p>
    <w:p w14:paraId="00804208" w14:textId="7033E32A" w:rsidR="00542C61" w:rsidRPr="00D91D0A" w:rsidRDefault="00542C61" w:rsidP="00D91D0A">
      <w:pPr>
        <w:pStyle w:val="ListParagraph"/>
        <w:numPr>
          <w:ilvl w:val="0"/>
          <w:numId w:val="38"/>
        </w:numPr>
        <w:tabs>
          <w:tab w:val="left" w:pos="426"/>
        </w:tabs>
        <w:spacing w:after="120"/>
        <w:ind w:left="426" w:hanging="426"/>
        <w:contextualSpacing w:val="0"/>
        <w:rPr>
          <w:rFonts w:asciiTheme="minorHAnsi" w:hAnsiTheme="minorHAnsi" w:cstheme="minorHAnsi"/>
          <w:b/>
          <w:lang w:val="ka-GE"/>
        </w:rPr>
      </w:pPr>
      <w:r w:rsidRPr="00D91D0A">
        <w:rPr>
          <w:rFonts w:asciiTheme="minorHAnsi" w:hAnsiTheme="minorHAnsi" w:cstheme="minorHAnsi"/>
          <w:b/>
          <w:lang w:val="ka-GE"/>
        </w:rPr>
        <w:t>არაფულადი</w:t>
      </w:r>
      <w:r w:rsidR="00120763" w:rsidRPr="00D91D0A">
        <w:rPr>
          <w:rFonts w:asciiTheme="minorHAnsi" w:hAnsiTheme="minorHAnsi" w:cstheme="minorHAnsi"/>
          <w:b/>
          <w:lang w:val="ka-GE"/>
        </w:rPr>
        <w:t xml:space="preserve"> სარგებელი</w:t>
      </w:r>
      <w:r w:rsidRPr="00D91D0A">
        <w:rPr>
          <w:rFonts w:asciiTheme="minorHAnsi" w:hAnsiTheme="minorHAnsi" w:cstheme="minorHAnsi"/>
          <w:b/>
          <w:lang w:val="ka-GE"/>
        </w:rPr>
        <w:t>:</w:t>
      </w:r>
    </w:p>
    <w:p w14:paraId="5371CC9A" w14:textId="77777777" w:rsidR="00542C61" w:rsidRPr="00D174A8" w:rsidRDefault="00542C61" w:rsidP="00D91D0A">
      <w:pPr>
        <w:pStyle w:val="ListParagraph"/>
        <w:numPr>
          <w:ilvl w:val="0"/>
          <w:numId w:val="3"/>
        </w:numPr>
        <w:spacing w:after="120"/>
        <w:contextualSpacing w:val="0"/>
        <w:rPr>
          <w:rFonts w:asciiTheme="minorHAnsi" w:hAnsiTheme="minorHAnsi" w:cstheme="minorHAnsi"/>
          <w:lang w:val="ka-GE"/>
        </w:rPr>
      </w:pPr>
      <w:r w:rsidRPr="00D174A8">
        <w:rPr>
          <w:rFonts w:asciiTheme="minorHAnsi" w:hAnsiTheme="minorHAnsi" w:cstheme="minorHAnsi"/>
          <w:lang w:val="ka-GE"/>
        </w:rPr>
        <w:t>ხანდაზმულთა საცხოვრისები (პანსიონატები და სათემო ორგანიზაციები);</w:t>
      </w:r>
    </w:p>
    <w:p w14:paraId="4FC3036A" w14:textId="782FD39E" w:rsidR="00542C61" w:rsidRPr="00D174A8" w:rsidRDefault="00542C61" w:rsidP="00D91D0A">
      <w:pPr>
        <w:pStyle w:val="ListParagraph"/>
        <w:numPr>
          <w:ilvl w:val="0"/>
          <w:numId w:val="3"/>
        </w:numPr>
        <w:spacing w:after="120"/>
        <w:contextualSpacing w:val="0"/>
        <w:rPr>
          <w:rFonts w:asciiTheme="minorHAnsi" w:hAnsiTheme="minorHAnsi" w:cstheme="minorHAnsi"/>
          <w:lang w:val="ka-GE"/>
        </w:rPr>
      </w:pPr>
      <w:r w:rsidRPr="00D174A8">
        <w:rPr>
          <w:rFonts w:asciiTheme="minorHAnsi" w:hAnsiTheme="minorHAnsi" w:cstheme="minorHAnsi"/>
          <w:lang w:val="ka-GE"/>
        </w:rPr>
        <w:t>დამხმარე საშუალებებით უზრუნველყოფა</w:t>
      </w:r>
      <w:r w:rsidR="00D91D0A">
        <w:rPr>
          <w:rFonts w:asciiTheme="minorHAnsi" w:hAnsiTheme="minorHAnsi" w:cstheme="minorHAnsi"/>
          <w:lang w:val="ka-GE"/>
        </w:rPr>
        <w:t xml:space="preserve"> </w:t>
      </w:r>
      <w:r w:rsidR="00D91D0A">
        <w:rPr>
          <w:rFonts w:asciiTheme="minorHAnsi" w:hAnsiTheme="minorHAnsi" w:cstheme="minorHAnsi"/>
          <w:lang w:val="ka-GE"/>
        </w:rPr>
        <w:br/>
      </w:r>
      <w:r w:rsidRPr="00D174A8">
        <w:rPr>
          <w:rFonts w:asciiTheme="minorHAnsi" w:hAnsiTheme="minorHAnsi" w:cstheme="minorHAnsi"/>
          <w:lang w:val="ka-GE"/>
        </w:rPr>
        <w:t xml:space="preserve">(სმენის აპარატები, </w:t>
      </w:r>
      <w:proofErr w:type="spellStart"/>
      <w:r w:rsidRPr="00D174A8">
        <w:rPr>
          <w:rFonts w:asciiTheme="minorHAnsi" w:hAnsiTheme="minorHAnsi" w:cstheme="minorHAnsi"/>
          <w:lang w:val="ka-GE"/>
        </w:rPr>
        <w:t>ყავარჯები</w:t>
      </w:r>
      <w:proofErr w:type="spellEnd"/>
      <w:r w:rsidRPr="00D174A8">
        <w:rPr>
          <w:rFonts w:asciiTheme="minorHAnsi" w:hAnsiTheme="minorHAnsi" w:cstheme="minorHAnsi"/>
          <w:lang w:val="ka-GE"/>
        </w:rPr>
        <w:t>, ხელჯოხები, სავარძელ-ეტლები და სხვა);</w:t>
      </w:r>
    </w:p>
    <w:p w14:paraId="0766EC27" w14:textId="370BACC0" w:rsidR="00542C61" w:rsidRPr="00D174A8" w:rsidRDefault="00542C61" w:rsidP="00D91D0A">
      <w:pPr>
        <w:pStyle w:val="ListParagraph"/>
        <w:numPr>
          <w:ilvl w:val="0"/>
          <w:numId w:val="3"/>
        </w:numPr>
        <w:spacing w:after="120"/>
        <w:ind w:left="714" w:hanging="357"/>
        <w:contextualSpacing w:val="0"/>
        <w:rPr>
          <w:rFonts w:asciiTheme="minorHAnsi" w:hAnsiTheme="minorHAnsi" w:cstheme="minorHAnsi"/>
          <w:lang w:val="ka-GE"/>
        </w:rPr>
      </w:pPr>
      <w:proofErr w:type="spellStart"/>
      <w:r w:rsidRPr="00D174A8">
        <w:rPr>
          <w:rFonts w:asciiTheme="minorHAnsi" w:hAnsiTheme="minorHAnsi" w:cstheme="minorHAnsi"/>
          <w:lang w:val="ka-GE"/>
        </w:rPr>
        <w:t>შინმოვლის</w:t>
      </w:r>
      <w:proofErr w:type="spellEnd"/>
      <w:r w:rsidRPr="00D174A8">
        <w:rPr>
          <w:rFonts w:asciiTheme="minorHAnsi" w:hAnsiTheme="minorHAnsi" w:cstheme="minorHAnsi"/>
          <w:lang w:val="ka-GE"/>
        </w:rPr>
        <w:t xml:space="preserve"> თანადაფინანსება</w:t>
      </w:r>
      <w:r w:rsidR="00D174A8">
        <w:rPr>
          <w:rFonts w:asciiTheme="minorHAnsi" w:hAnsiTheme="minorHAnsi" w:cstheme="minorHAnsi"/>
          <w:lang w:val="ka-GE"/>
        </w:rPr>
        <w:t xml:space="preserve"> </w:t>
      </w:r>
      <w:r w:rsidRPr="00D174A8">
        <w:rPr>
          <w:rFonts w:asciiTheme="minorHAnsi" w:hAnsiTheme="minorHAnsi" w:cstheme="minorHAnsi"/>
          <w:lang w:val="ka-GE"/>
        </w:rPr>
        <w:t>(თბილისსა და რამდენიმე მუნიციპალიტეტში);</w:t>
      </w:r>
    </w:p>
    <w:p w14:paraId="127E4433" w14:textId="77777777" w:rsidR="00542C61" w:rsidRPr="00D174A8" w:rsidRDefault="00542C61" w:rsidP="00D91D0A">
      <w:pPr>
        <w:pStyle w:val="ListParagraph"/>
        <w:numPr>
          <w:ilvl w:val="0"/>
          <w:numId w:val="3"/>
        </w:numPr>
        <w:spacing w:after="120"/>
        <w:contextualSpacing w:val="0"/>
        <w:rPr>
          <w:rFonts w:asciiTheme="minorHAnsi" w:hAnsiTheme="minorHAnsi" w:cstheme="minorHAnsi"/>
          <w:lang w:val="ka-GE"/>
        </w:rPr>
      </w:pPr>
      <w:r w:rsidRPr="00D174A8">
        <w:rPr>
          <w:rFonts w:asciiTheme="minorHAnsi" w:hAnsiTheme="minorHAnsi" w:cstheme="minorHAnsi"/>
          <w:lang w:val="ka-GE"/>
        </w:rPr>
        <w:t>დღის ცენტრი;</w:t>
      </w:r>
    </w:p>
    <w:p w14:paraId="110B1C91" w14:textId="5CCE429D" w:rsidR="00542C61" w:rsidRDefault="00542C61" w:rsidP="00D91D0A">
      <w:pPr>
        <w:pStyle w:val="ListParagraph"/>
        <w:numPr>
          <w:ilvl w:val="0"/>
          <w:numId w:val="3"/>
        </w:numPr>
        <w:spacing w:after="120"/>
        <w:contextualSpacing w:val="0"/>
        <w:rPr>
          <w:rFonts w:asciiTheme="minorHAnsi" w:hAnsiTheme="minorHAnsi" w:cstheme="minorHAnsi"/>
          <w:lang w:val="ka-GE"/>
        </w:rPr>
      </w:pPr>
      <w:r w:rsidRPr="00D174A8">
        <w:rPr>
          <w:rFonts w:asciiTheme="minorHAnsi" w:hAnsiTheme="minorHAnsi" w:cstheme="minorHAnsi"/>
          <w:lang w:val="ka-GE"/>
        </w:rPr>
        <w:t>ომის მონაწილეთა რეაბილიტაცია.</w:t>
      </w:r>
    </w:p>
    <w:p w14:paraId="6FDE5E78" w14:textId="00E1CE9D" w:rsidR="00D91D0A" w:rsidRPr="00D174A8" w:rsidRDefault="007419B1" w:rsidP="00D91D0A">
      <w:pPr>
        <w:pStyle w:val="ListParagraph"/>
        <w:spacing w:after="120"/>
        <w:ind w:left="0"/>
        <w:contextualSpacing w:val="0"/>
        <w:rPr>
          <w:rFonts w:asciiTheme="minorHAnsi" w:hAnsiTheme="minorHAnsi" w:cstheme="minorHAnsi"/>
          <w:lang w:val="ka-GE"/>
        </w:rPr>
      </w:pPr>
      <w:r>
        <w:rPr>
          <w:rFonts w:asciiTheme="minorHAnsi" w:hAnsiTheme="minorHAnsi" w:cstheme="minorHAnsi"/>
          <w:lang w:val="ka-GE"/>
        </w:rPr>
        <w:pict w14:anchorId="71BFFCCD">
          <v:rect id="_x0000_i1031" style="width:0;height:1.5pt" o:hralign="center" o:hrstd="t" o:hr="t" fillcolor="#a0a0a0" stroked="f"/>
        </w:pict>
      </w:r>
    </w:p>
    <w:p w14:paraId="72539774" w14:textId="5D5BE34F" w:rsidR="00FE20D8" w:rsidRPr="00C4505A" w:rsidRDefault="003B3C70" w:rsidP="00D91D0A">
      <w:pPr>
        <w:spacing w:after="120"/>
        <w:jc w:val="both"/>
        <w:rPr>
          <w:rFonts w:asciiTheme="minorHAnsi" w:hAnsiTheme="minorHAnsi" w:cstheme="minorHAnsi"/>
          <w:lang w:val="ka-GE"/>
        </w:rPr>
      </w:pPr>
      <w:r w:rsidRPr="00D174A8">
        <w:rPr>
          <w:rFonts w:asciiTheme="minorHAnsi" w:hAnsiTheme="minorHAnsi" w:cstheme="minorHAnsi"/>
          <w:lang w:val="ka-GE"/>
        </w:rPr>
        <w:t xml:space="preserve">ფულად </w:t>
      </w:r>
      <w:proofErr w:type="spellStart"/>
      <w:r w:rsidRPr="00D174A8">
        <w:rPr>
          <w:rFonts w:asciiTheme="minorHAnsi" w:hAnsiTheme="minorHAnsi" w:cstheme="minorHAnsi"/>
          <w:lang w:val="ka-GE"/>
        </w:rPr>
        <w:t>გასაცემლებში</w:t>
      </w:r>
      <w:proofErr w:type="spellEnd"/>
      <w:r w:rsidRPr="00D174A8">
        <w:rPr>
          <w:rFonts w:asciiTheme="minorHAnsi" w:hAnsiTheme="minorHAnsi" w:cstheme="minorHAnsi"/>
          <w:lang w:val="ka-GE"/>
        </w:rPr>
        <w:t xml:space="preserve"> წამყვანი </w:t>
      </w:r>
      <w:r w:rsidRPr="00C4505A">
        <w:rPr>
          <w:rFonts w:asciiTheme="minorHAnsi" w:hAnsiTheme="minorHAnsi" w:cstheme="minorHAnsi"/>
          <w:lang w:val="ka-GE"/>
        </w:rPr>
        <w:t xml:space="preserve">ადგილი უჭირავს </w:t>
      </w:r>
      <w:r w:rsidR="00FE20D8" w:rsidRPr="00C4505A">
        <w:rPr>
          <w:rFonts w:asciiTheme="minorHAnsi" w:hAnsiTheme="minorHAnsi" w:cstheme="minorHAnsi"/>
          <w:lang w:val="ka-GE"/>
        </w:rPr>
        <w:t>სახელმწიფო პენსია</w:t>
      </w:r>
      <w:r w:rsidRPr="00C4505A">
        <w:rPr>
          <w:rFonts w:asciiTheme="minorHAnsi" w:hAnsiTheme="minorHAnsi" w:cstheme="minorHAnsi"/>
          <w:lang w:val="ka-GE"/>
        </w:rPr>
        <w:t xml:space="preserve">ს, რომელიც არ არის დამოკიდებული </w:t>
      </w:r>
      <w:r w:rsidR="00943C51" w:rsidRPr="00C4505A">
        <w:rPr>
          <w:rFonts w:asciiTheme="minorHAnsi" w:hAnsiTheme="minorHAnsi" w:cstheme="minorHAnsi"/>
          <w:lang w:val="ka-GE"/>
        </w:rPr>
        <w:t>საპენსიო სქემებში ადრინდელ შენატანებზე (კონტრიბუციაზე) ან სამუშაო სტაჟზე და ერთადერთი კრიტერიუმი საპენსიო ასაკის მიღწევაა</w:t>
      </w:r>
      <w:r w:rsidR="00120763" w:rsidRPr="00C4505A">
        <w:rPr>
          <w:rFonts w:asciiTheme="minorHAnsi" w:hAnsiTheme="minorHAnsi" w:cstheme="minorHAnsi"/>
          <w:lang w:val="ka-GE"/>
        </w:rPr>
        <w:t xml:space="preserve"> </w:t>
      </w:r>
      <w:r w:rsidR="00943C51" w:rsidRPr="00C4505A">
        <w:rPr>
          <w:rFonts w:asciiTheme="minorHAnsi" w:hAnsiTheme="minorHAnsi" w:cstheme="minorHAnsi"/>
          <w:lang w:val="ka-GE"/>
        </w:rPr>
        <w:t xml:space="preserve">- </w:t>
      </w:r>
      <w:r w:rsidR="00943C51" w:rsidRPr="00C4505A">
        <w:rPr>
          <w:rFonts w:asciiTheme="minorHAnsi" w:eastAsia="Times New Roman" w:hAnsiTheme="minorHAnsi" w:cstheme="minorHAnsi"/>
        </w:rPr>
        <w:t xml:space="preserve">65 </w:t>
      </w:r>
      <w:r w:rsidR="00943C51" w:rsidRPr="00C4505A">
        <w:rPr>
          <w:rFonts w:asciiTheme="minorHAnsi" w:eastAsia="Times New Roman" w:hAnsiTheme="minorHAnsi" w:cstheme="minorHAnsi"/>
          <w:lang w:val="ka-GE"/>
        </w:rPr>
        <w:t>წელი მამაკაცებისთვის</w:t>
      </w:r>
      <w:r w:rsidR="00D174A8" w:rsidRPr="00C4505A">
        <w:rPr>
          <w:rFonts w:asciiTheme="minorHAnsi" w:eastAsia="Times New Roman" w:hAnsiTheme="minorHAnsi" w:cstheme="minorHAnsi"/>
          <w:lang w:val="ka-GE"/>
        </w:rPr>
        <w:t xml:space="preserve"> </w:t>
      </w:r>
      <w:proofErr w:type="spellStart"/>
      <w:r w:rsidR="00943C51" w:rsidRPr="00C4505A">
        <w:rPr>
          <w:rFonts w:asciiTheme="minorHAnsi" w:eastAsia="Times New Roman" w:hAnsiTheme="minorHAnsi" w:cstheme="minorHAnsi"/>
        </w:rPr>
        <w:t>და</w:t>
      </w:r>
      <w:proofErr w:type="spellEnd"/>
      <w:r w:rsidR="00943C51" w:rsidRPr="00C4505A">
        <w:rPr>
          <w:rFonts w:asciiTheme="minorHAnsi" w:eastAsia="Times New Roman" w:hAnsiTheme="minorHAnsi" w:cstheme="minorHAnsi"/>
        </w:rPr>
        <w:t xml:space="preserve"> 60 </w:t>
      </w:r>
      <w:r w:rsidR="00943C51" w:rsidRPr="00C4505A">
        <w:rPr>
          <w:rFonts w:asciiTheme="minorHAnsi" w:eastAsia="Times New Roman" w:hAnsiTheme="minorHAnsi" w:cstheme="minorHAnsi"/>
          <w:lang w:val="ka-GE"/>
        </w:rPr>
        <w:t>წელი ქალებისთვის.</w:t>
      </w:r>
    </w:p>
    <w:p w14:paraId="7B802F0D" w14:textId="77777777" w:rsidR="00C4505A" w:rsidRDefault="00C4505A" w:rsidP="00D91D0A">
      <w:pPr>
        <w:shd w:val="clear" w:color="auto" w:fill="FFFFFF"/>
        <w:spacing w:after="120"/>
        <w:jc w:val="both"/>
        <w:rPr>
          <w:rFonts w:asciiTheme="minorHAnsi" w:eastAsia="Times New Roman" w:hAnsiTheme="minorHAnsi" w:cstheme="minorHAnsi"/>
          <w:b/>
          <w:bCs/>
        </w:rPr>
      </w:pPr>
    </w:p>
    <w:p w14:paraId="0BE62080" w14:textId="460651E2"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b/>
          <w:bCs/>
        </w:rPr>
        <w:t>სახელმწიფო</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პენსიის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დანიშვნა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შეუძლიათ</w:t>
      </w:r>
      <w:proofErr w:type="spellEnd"/>
      <w:r w:rsidRPr="00D174A8">
        <w:rPr>
          <w:rFonts w:asciiTheme="minorHAnsi" w:eastAsia="Times New Roman" w:hAnsiTheme="minorHAnsi" w:cstheme="minorHAnsi"/>
          <w:b/>
          <w:bCs/>
        </w:rPr>
        <w:t>:</w:t>
      </w:r>
    </w:p>
    <w:p w14:paraId="16797C95" w14:textId="513C87C7" w:rsidR="00FE20D8" w:rsidRPr="00D174A8" w:rsidRDefault="00FE20D8" w:rsidP="00D91D0A">
      <w:pPr>
        <w:numPr>
          <w:ilvl w:val="0"/>
          <w:numId w:val="21"/>
        </w:numPr>
        <w:shd w:val="clear" w:color="auto" w:fill="FFFFFF"/>
        <w:tabs>
          <w:tab w:val="clear" w:pos="360"/>
          <w:tab w:val="num" w:pos="426"/>
        </w:tabs>
        <w:spacing w:after="120"/>
        <w:ind w:left="426" w:hanging="426"/>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მოქალაქეებს</w:t>
      </w:r>
      <w:proofErr w:type="spellEnd"/>
      <w:r w:rsidR="00D91D0A">
        <w:rPr>
          <w:rFonts w:asciiTheme="minorHAnsi" w:eastAsia="Times New Roman" w:hAnsiTheme="minorHAnsi" w:cstheme="minorHAnsi"/>
          <w:lang w:val="ka-GE"/>
        </w:rPr>
        <w:t>;</w:t>
      </w:r>
    </w:p>
    <w:p w14:paraId="4DAD2ECE" w14:textId="7E7F1DB3" w:rsidR="00FE20D8" w:rsidRPr="00D174A8" w:rsidRDefault="00FE20D8" w:rsidP="00D91D0A">
      <w:pPr>
        <w:numPr>
          <w:ilvl w:val="0"/>
          <w:numId w:val="21"/>
        </w:numPr>
        <w:shd w:val="clear" w:color="auto" w:fill="FFFFFF"/>
        <w:tabs>
          <w:tab w:val="clear" w:pos="360"/>
          <w:tab w:val="num" w:pos="426"/>
        </w:tabs>
        <w:spacing w:after="120"/>
        <w:ind w:left="426" w:hanging="426"/>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საქართველოში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სტატუსის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მქონე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არმქონე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პირებს</w:t>
      </w:r>
      <w:proofErr w:type="spellEnd"/>
      <w:r w:rsidR="00D91D0A">
        <w:rPr>
          <w:rFonts w:asciiTheme="minorHAnsi" w:eastAsia="Times New Roman" w:hAnsiTheme="minorHAnsi" w:cstheme="minorHAnsi"/>
          <w:lang w:val="ka-GE"/>
        </w:rPr>
        <w:t>;</w:t>
      </w:r>
    </w:p>
    <w:p w14:paraId="07E9640A" w14:textId="2FC84D2A" w:rsidR="00FE20D8" w:rsidRPr="00D174A8" w:rsidRDefault="00FE20D8" w:rsidP="00D91D0A">
      <w:pPr>
        <w:numPr>
          <w:ilvl w:val="0"/>
          <w:numId w:val="21"/>
        </w:numPr>
        <w:shd w:val="clear" w:color="auto" w:fill="FFFFFF"/>
        <w:tabs>
          <w:tab w:val="clear" w:pos="360"/>
          <w:tab w:val="num" w:pos="426"/>
        </w:tabs>
        <w:spacing w:after="120"/>
        <w:ind w:left="426" w:hanging="426"/>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დანიშვნის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თაობაზე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განცხადების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შეტანის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მომენტისათვის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ბოლო</w:t>
      </w:r>
      <w:proofErr w:type="spellEnd"/>
      <w:r w:rsidRPr="00D174A8">
        <w:rPr>
          <w:rFonts w:asciiTheme="minorHAnsi" w:eastAsia="Times New Roman" w:hAnsiTheme="minorHAnsi" w:cstheme="minorHAnsi"/>
        </w:rPr>
        <w:t xml:space="preserve"> 10 </w:t>
      </w:r>
      <w:proofErr w:type="spellStart"/>
      <w:r w:rsidRPr="00D174A8">
        <w:rPr>
          <w:rFonts w:asciiTheme="minorHAnsi" w:eastAsia="Times New Roman" w:hAnsiTheme="minorHAnsi" w:cstheme="minorHAnsi"/>
        </w:rPr>
        <w:t>წლის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განმავლობაში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ტერიტორიაზე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კანონიერ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საფუძველზე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მუდმივად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მცხოვრებ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უცხო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ქვეყნის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მოქალაქეებს</w:t>
      </w:r>
      <w:proofErr w:type="spellEnd"/>
      <w:r w:rsidR="00D91D0A">
        <w:rPr>
          <w:rFonts w:asciiTheme="minorHAnsi" w:eastAsia="Times New Roman" w:hAnsiTheme="minorHAnsi" w:cstheme="minorHAnsi"/>
          <w:lang w:val="ka-GE"/>
        </w:rPr>
        <w:t>;</w:t>
      </w:r>
    </w:p>
    <w:p w14:paraId="1FAF86E3" w14:textId="77777777" w:rsidR="00FE20D8" w:rsidRPr="00D174A8" w:rsidRDefault="00FE20D8" w:rsidP="00D91D0A">
      <w:pPr>
        <w:numPr>
          <w:ilvl w:val="0"/>
          <w:numId w:val="21"/>
        </w:numPr>
        <w:shd w:val="clear" w:color="auto" w:fill="FFFFFF"/>
        <w:tabs>
          <w:tab w:val="clear" w:pos="360"/>
          <w:tab w:val="num" w:pos="426"/>
        </w:tabs>
        <w:spacing w:after="120"/>
        <w:ind w:left="426" w:hanging="426"/>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უცხო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ქვეყნის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მოქალაქეებს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რომელთაც</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მინიჭებული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აქვთ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მოქალაქეობა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ორმაგი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მქონე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პირები</w:t>
      </w:r>
      <w:proofErr w:type="spellEnd"/>
      <w:r w:rsidRPr="00D174A8">
        <w:rPr>
          <w:rFonts w:asciiTheme="minorHAnsi" w:eastAsia="Times New Roman" w:hAnsiTheme="minorHAnsi" w:cstheme="minorHAnsi"/>
        </w:rPr>
        <w:t>).</w:t>
      </w:r>
    </w:p>
    <w:p w14:paraId="2BD66F3C" w14:textId="77777777" w:rsidR="00943C51" w:rsidRPr="00D174A8" w:rsidRDefault="00943C51" w:rsidP="00D91D0A">
      <w:pPr>
        <w:shd w:val="clear" w:color="auto" w:fill="FFFFFF"/>
        <w:spacing w:after="120"/>
        <w:jc w:val="both"/>
        <w:rPr>
          <w:rFonts w:asciiTheme="minorHAnsi" w:eastAsia="Times New Roman" w:hAnsiTheme="minorHAnsi" w:cstheme="minorHAnsi"/>
        </w:rPr>
      </w:pPr>
    </w:p>
    <w:p w14:paraId="5C76102F" w14:textId="77777777" w:rsidR="00943C51" w:rsidRPr="00D174A8" w:rsidRDefault="00943C51" w:rsidP="00D91D0A">
      <w:pPr>
        <w:shd w:val="clear" w:color="auto" w:fill="FFFFFF"/>
        <w:spacing w:after="120"/>
        <w:jc w:val="both"/>
        <w:rPr>
          <w:rFonts w:asciiTheme="minorHAnsi" w:eastAsia="Times New Roman" w:hAnsiTheme="minorHAnsi" w:cstheme="minorHAnsi"/>
        </w:rPr>
      </w:pPr>
      <w:r w:rsidRPr="00D174A8">
        <w:rPr>
          <w:rFonts w:asciiTheme="minorHAnsi" w:eastAsia="Times New Roman" w:hAnsiTheme="minorHAnsi" w:cstheme="minorHAnsi"/>
          <w:lang w:val="ka-GE"/>
        </w:rPr>
        <w:t xml:space="preserve">საპენსიო ასაკის </w:t>
      </w:r>
      <w:proofErr w:type="spellStart"/>
      <w:r w:rsidRPr="00D174A8">
        <w:rPr>
          <w:rFonts w:asciiTheme="minorHAnsi" w:eastAsia="Times New Roman" w:hAnsiTheme="minorHAnsi" w:cstheme="minorHAnsi"/>
        </w:rPr>
        <w:t>შესრულების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შემდეგ</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ასაკის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საფუძვლით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დასანიშნად</w:t>
      </w:r>
      <w:proofErr w:type="spellEnd"/>
      <w:r w:rsidRPr="00D174A8">
        <w:rPr>
          <w:rFonts w:asciiTheme="minorHAnsi" w:eastAsia="Times New Roman" w:hAnsiTheme="minorHAnsi" w:cstheme="minorHAnsi"/>
        </w:rPr>
        <w:t xml:space="preserve"> </w:t>
      </w:r>
      <w:r w:rsidR="00D26607" w:rsidRPr="00D174A8">
        <w:rPr>
          <w:rFonts w:asciiTheme="minorHAnsi" w:eastAsia="Times New Roman" w:hAnsiTheme="minorHAnsi" w:cstheme="minorHAnsi"/>
          <w:lang w:val="ka-GE"/>
        </w:rPr>
        <w:t>უნდა</w:t>
      </w:r>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მიმართოთ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სოციალური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მომსახურების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სააგენტოს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ნებისმიერ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ტერიტორიულ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ორგანოს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მიუხედავად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რეგისტრაციის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ადგილისა</w:t>
      </w:r>
      <w:proofErr w:type="spellEnd"/>
      <w:r w:rsidRPr="00D174A8">
        <w:rPr>
          <w:rFonts w:asciiTheme="minorHAnsi" w:eastAsia="Times New Roman" w:hAnsiTheme="minorHAnsi" w:cstheme="minorHAnsi"/>
        </w:rPr>
        <w:t>.</w:t>
      </w:r>
    </w:p>
    <w:p w14:paraId="3857CE8A" w14:textId="77777777" w:rsidR="00FE20D8" w:rsidRPr="00D174A8" w:rsidRDefault="00FE20D8" w:rsidP="00D91D0A">
      <w:pPr>
        <w:shd w:val="clear" w:color="auto" w:fill="FFFFFF"/>
        <w:spacing w:after="120"/>
        <w:jc w:val="both"/>
        <w:rPr>
          <w:rFonts w:asciiTheme="minorHAnsi" w:eastAsia="Times New Roman" w:hAnsiTheme="minorHAnsi" w:cstheme="minorHAnsi"/>
          <w:lang w:val="ka-GE"/>
        </w:rPr>
      </w:pPr>
    </w:p>
    <w:p w14:paraId="1B9B5A74" w14:textId="32450B5E" w:rsidR="00FE20D8" w:rsidRPr="00D174A8" w:rsidRDefault="00FE20D8" w:rsidP="00D91D0A">
      <w:pPr>
        <w:shd w:val="clear" w:color="auto" w:fill="FFFFFF"/>
        <w:spacing w:after="120"/>
        <w:jc w:val="both"/>
        <w:rPr>
          <w:rFonts w:asciiTheme="minorHAnsi" w:eastAsia="Times New Roman" w:hAnsiTheme="minorHAnsi" w:cstheme="minorHAnsi"/>
          <w:b/>
          <w:i/>
          <w:u w:val="single"/>
          <w:lang w:val="ka-GE"/>
        </w:rPr>
      </w:pPr>
      <w:r w:rsidRPr="00D174A8">
        <w:rPr>
          <w:rFonts w:asciiTheme="minorHAnsi" w:eastAsia="Times New Roman" w:hAnsiTheme="minorHAnsi" w:cstheme="minorHAnsi"/>
          <w:b/>
          <w:i/>
          <w:u w:val="single"/>
          <w:lang w:val="ka-GE"/>
        </w:rPr>
        <w:lastRenderedPageBreak/>
        <w:t>ხშირად დასმული კითხვები</w:t>
      </w:r>
      <w:r w:rsidR="00943C51" w:rsidRPr="00D174A8">
        <w:rPr>
          <w:rFonts w:asciiTheme="minorHAnsi" w:eastAsia="Times New Roman" w:hAnsiTheme="minorHAnsi" w:cstheme="minorHAnsi"/>
          <w:b/>
          <w:i/>
          <w:u w:val="single"/>
          <w:lang w:val="ka-GE"/>
        </w:rPr>
        <w:t xml:space="preserve"> ასაკობრივი პენსიის დანიშვნა</w:t>
      </w:r>
      <w:r w:rsidR="00120763">
        <w:rPr>
          <w:rFonts w:asciiTheme="minorHAnsi" w:eastAsia="Times New Roman" w:hAnsiTheme="minorHAnsi" w:cstheme="minorHAnsi"/>
          <w:b/>
          <w:i/>
          <w:u w:val="single"/>
          <w:lang w:val="ka-GE"/>
        </w:rPr>
        <w:t>სა</w:t>
      </w:r>
      <w:r w:rsidR="00943C51" w:rsidRPr="00D174A8">
        <w:rPr>
          <w:rFonts w:asciiTheme="minorHAnsi" w:eastAsia="Times New Roman" w:hAnsiTheme="minorHAnsi" w:cstheme="minorHAnsi"/>
          <w:b/>
          <w:i/>
          <w:u w:val="single"/>
          <w:lang w:val="ka-GE"/>
        </w:rPr>
        <w:t xml:space="preserve"> და შეწყვეტასთან დაკავშირებით</w:t>
      </w:r>
      <w:r w:rsidRPr="00D174A8">
        <w:rPr>
          <w:rFonts w:asciiTheme="minorHAnsi" w:eastAsia="Times New Roman" w:hAnsiTheme="minorHAnsi" w:cstheme="minorHAnsi"/>
          <w:b/>
          <w:i/>
          <w:u w:val="single"/>
          <w:lang w:val="ka-GE"/>
        </w:rPr>
        <w:t>:</w:t>
      </w:r>
    </w:p>
    <w:p w14:paraId="31E9D135" w14:textId="77777777" w:rsidR="00FE20D8" w:rsidRPr="00D174A8" w:rsidRDefault="00FE20D8" w:rsidP="00D91D0A">
      <w:pPr>
        <w:shd w:val="clear" w:color="auto" w:fill="FFFFFF"/>
        <w:spacing w:after="120"/>
        <w:jc w:val="both"/>
        <w:rPr>
          <w:rFonts w:asciiTheme="minorHAnsi" w:eastAsia="Times New Roman" w:hAnsiTheme="minorHAnsi" w:cstheme="minorHAnsi"/>
        </w:rPr>
      </w:pPr>
    </w:p>
    <w:p w14:paraId="720BB984" w14:textId="77777777" w:rsidR="00FE20D8" w:rsidRPr="00DE1FA6" w:rsidRDefault="00FE20D8" w:rsidP="00DE1FA6">
      <w:pPr>
        <w:pStyle w:val="ListParagraph"/>
        <w:numPr>
          <w:ilvl w:val="0"/>
          <w:numId w:val="40"/>
        </w:numPr>
        <w:shd w:val="clear" w:color="auto" w:fill="FFFFFF"/>
        <w:spacing w:after="120"/>
        <w:ind w:left="364"/>
        <w:jc w:val="both"/>
        <w:rPr>
          <w:rFonts w:asciiTheme="minorHAnsi" w:eastAsia="Times New Roman" w:hAnsiTheme="minorHAnsi" w:cstheme="minorHAnsi"/>
        </w:rPr>
      </w:pPr>
      <w:proofErr w:type="spellStart"/>
      <w:r w:rsidRPr="00DE1FA6">
        <w:rPr>
          <w:rFonts w:asciiTheme="minorHAnsi" w:eastAsia="Times New Roman" w:hAnsiTheme="minorHAnsi" w:cstheme="minorHAnsi"/>
          <w:b/>
          <w:bCs/>
        </w:rPr>
        <w:t>რა</w:t>
      </w:r>
      <w:proofErr w:type="spellEnd"/>
      <w:r w:rsidRPr="00DE1FA6">
        <w:rPr>
          <w:rFonts w:asciiTheme="minorHAnsi" w:eastAsia="Times New Roman" w:hAnsiTheme="minorHAnsi" w:cstheme="minorHAnsi"/>
          <w:b/>
          <w:bCs/>
        </w:rPr>
        <w:t> </w:t>
      </w:r>
      <w:proofErr w:type="spellStart"/>
      <w:r w:rsidRPr="00DE1FA6">
        <w:rPr>
          <w:rFonts w:asciiTheme="minorHAnsi" w:eastAsia="Times New Roman" w:hAnsiTheme="minorHAnsi" w:cstheme="minorHAnsi"/>
          <w:b/>
          <w:bCs/>
        </w:rPr>
        <w:t>თანხას</w:t>
      </w:r>
      <w:proofErr w:type="spellEnd"/>
      <w:r w:rsidRPr="00DE1FA6">
        <w:rPr>
          <w:rFonts w:asciiTheme="minorHAnsi" w:eastAsia="Times New Roman" w:hAnsiTheme="minorHAnsi" w:cstheme="minorHAnsi"/>
          <w:b/>
          <w:bCs/>
        </w:rPr>
        <w:t> </w:t>
      </w:r>
      <w:proofErr w:type="spellStart"/>
      <w:r w:rsidRPr="00DE1FA6">
        <w:rPr>
          <w:rFonts w:asciiTheme="minorHAnsi" w:eastAsia="Times New Roman" w:hAnsiTheme="minorHAnsi" w:cstheme="minorHAnsi"/>
          <w:b/>
          <w:bCs/>
        </w:rPr>
        <w:t>შეადგენს</w:t>
      </w:r>
      <w:proofErr w:type="spellEnd"/>
      <w:r w:rsidRPr="00DE1FA6">
        <w:rPr>
          <w:rFonts w:asciiTheme="minorHAnsi" w:eastAsia="Times New Roman" w:hAnsiTheme="minorHAnsi" w:cstheme="minorHAnsi"/>
          <w:b/>
          <w:bCs/>
        </w:rPr>
        <w:t> </w:t>
      </w:r>
      <w:proofErr w:type="spellStart"/>
      <w:r w:rsidRPr="00DE1FA6">
        <w:rPr>
          <w:rFonts w:asciiTheme="minorHAnsi" w:eastAsia="Times New Roman" w:hAnsiTheme="minorHAnsi" w:cstheme="minorHAnsi"/>
          <w:b/>
          <w:bCs/>
        </w:rPr>
        <w:t>სახელმწიფო</w:t>
      </w:r>
      <w:proofErr w:type="spellEnd"/>
      <w:r w:rsidRPr="00DE1FA6">
        <w:rPr>
          <w:rFonts w:asciiTheme="minorHAnsi" w:eastAsia="Times New Roman" w:hAnsiTheme="minorHAnsi" w:cstheme="minorHAnsi"/>
          <w:b/>
          <w:bCs/>
        </w:rPr>
        <w:t> </w:t>
      </w:r>
      <w:proofErr w:type="spellStart"/>
      <w:r w:rsidRPr="00DE1FA6">
        <w:rPr>
          <w:rFonts w:asciiTheme="minorHAnsi" w:eastAsia="Times New Roman" w:hAnsiTheme="minorHAnsi" w:cstheme="minorHAnsi"/>
          <w:b/>
          <w:bCs/>
        </w:rPr>
        <w:t>პენსიის</w:t>
      </w:r>
      <w:proofErr w:type="spellEnd"/>
      <w:r w:rsidRPr="00DE1FA6">
        <w:rPr>
          <w:rFonts w:asciiTheme="minorHAnsi" w:eastAsia="Times New Roman" w:hAnsiTheme="minorHAnsi" w:cstheme="minorHAnsi"/>
          <w:b/>
          <w:bCs/>
        </w:rPr>
        <w:t> </w:t>
      </w:r>
      <w:proofErr w:type="spellStart"/>
      <w:r w:rsidRPr="00DE1FA6">
        <w:rPr>
          <w:rFonts w:asciiTheme="minorHAnsi" w:eastAsia="Times New Roman" w:hAnsiTheme="minorHAnsi" w:cstheme="minorHAnsi"/>
          <w:b/>
          <w:bCs/>
        </w:rPr>
        <w:t>ოდენობა</w:t>
      </w:r>
      <w:proofErr w:type="spellEnd"/>
      <w:r w:rsidRPr="00DE1FA6">
        <w:rPr>
          <w:rFonts w:asciiTheme="minorHAnsi" w:eastAsia="Times New Roman" w:hAnsiTheme="minorHAnsi" w:cstheme="minorHAnsi"/>
          <w:b/>
          <w:bCs/>
        </w:rPr>
        <w:t>?</w:t>
      </w:r>
    </w:p>
    <w:p w14:paraId="46D8DFEF" w14:textId="5513B10B" w:rsidR="00FE20D8" w:rsidRDefault="00FE20D8" w:rsidP="00D91D0A">
      <w:pPr>
        <w:shd w:val="clear" w:color="auto" w:fill="FFFFFF"/>
        <w:spacing w:after="120"/>
        <w:jc w:val="both"/>
        <w:rPr>
          <w:rFonts w:asciiTheme="minorHAnsi" w:eastAsia="Times New Roman" w:hAnsiTheme="minorHAnsi" w:cstheme="minorHAnsi"/>
          <w:lang w:val="ka-GE"/>
        </w:rPr>
      </w:pPr>
      <w:proofErr w:type="spellStart"/>
      <w:r w:rsidRPr="00D174A8">
        <w:rPr>
          <w:rFonts w:asciiTheme="minorHAnsi" w:eastAsia="Times New Roman" w:hAnsiTheme="minorHAnsi" w:cstheme="minorHAnsi"/>
        </w:rPr>
        <w:t>ასაკით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პენსიონერისათვის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ფულადი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ოდენობა</w:t>
      </w:r>
      <w:proofErr w:type="spellEnd"/>
      <w:r w:rsidRPr="00D174A8">
        <w:rPr>
          <w:rFonts w:asciiTheme="minorHAnsi" w:eastAsia="Times New Roman" w:hAnsiTheme="minorHAnsi" w:cstheme="minorHAnsi"/>
        </w:rPr>
        <w:t xml:space="preserve"> </w:t>
      </w:r>
      <w:r w:rsidR="00B356F5" w:rsidRPr="00D174A8">
        <w:rPr>
          <w:rFonts w:asciiTheme="minorHAnsi" w:eastAsia="Times New Roman" w:hAnsiTheme="minorHAnsi" w:cstheme="minorHAnsi"/>
          <w:lang w:val="ka-GE"/>
        </w:rPr>
        <w:t>2021 წლის პირ</w:t>
      </w:r>
      <w:r w:rsidR="00120763">
        <w:rPr>
          <w:rFonts w:asciiTheme="minorHAnsi" w:eastAsia="Times New Roman" w:hAnsiTheme="minorHAnsi" w:cstheme="minorHAnsi"/>
          <w:lang w:val="ka-GE"/>
        </w:rPr>
        <w:t>ვ</w:t>
      </w:r>
      <w:r w:rsidR="00B356F5" w:rsidRPr="00D174A8">
        <w:rPr>
          <w:rFonts w:asciiTheme="minorHAnsi" w:eastAsia="Times New Roman" w:hAnsiTheme="minorHAnsi" w:cstheme="minorHAnsi"/>
          <w:lang w:val="ka-GE"/>
        </w:rPr>
        <w:t xml:space="preserve">ელი იანვრიდან 70 წლამდე ასაკის </w:t>
      </w:r>
      <w:r w:rsidR="00120763">
        <w:rPr>
          <w:rFonts w:asciiTheme="minorHAnsi" w:eastAsia="Times New Roman" w:hAnsiTheme="minorHAnsi" w:cstheme="minorHAnsi"/>
          <w:lang w:val="ka-GE"/>
        </w:rPr>
        <w:t>პ</w:t>
      </w:r>
      <w:r w:rsidR="00B356F5" w:rsidRPr="00D174A8">
        <w:rPr>
          <w:rFonts w:asciiTheme="minorHAnsi" w:eastAsia="Times New Roman" w:hAnsiTheme="minorHAnsi" w:cstheme="minorHAnsi"/>
          <w:lang w:val="ka-GE"/>
        </w:rPr>
        <w:t xml:space="preserve">ენსიონერებისათვის </w:t>
      </w:r>
      <w:proofErr w:type="spellStart"/>
      <w:r w:rsidRPr="00D174A8">
        <w:rPr>
          <w:rFonts w:asciiTheme="minorHAnsi" w:eastAsia="Times New Roman" w:hAnsiTheme="minorHAnsi" w:cstheme="minorHAnsi"/>
        </w:rPr>
        <w:t>განისაზღვრება</w:t>
      </w:r>
      <w:proofErr w:type="spellEnd"/>
      <w:r w:rsidRPr="00D174A8">
        <w:rPr>
          <w:rFonts w:asciiTheme="minorHAnsi" w:eastAsia="Times New Roman" w:hAnsiTheme="minorHAnsi" w:cstheme="minorHAnsi"/>
        </w:rPr>
        <w:t xml:space="preserve"> 2</w:t>
      </w:r>
      <w:r w:rsidR="00B356F5" w:rsidRPr="00D174A8">
        <w:rPr>
          <w:rFonts w:asciiTheme="minorHAnsi" w:eastAsia="Times New Roman" w:hAnsiTheme="minorHAnsi" w:cstheme="minorHAnsi"/>
          <w:lang w:val="ka-GE"/>
        </w:rPr>
        <w:t>4</w:t>
      </w:r>
      <w:r w:rsidRPr="00D174A8">
        <w:rPr>
          <w:rFonts w:asciiTheme="minorHAnsi" w:eastAsia="Times New Roman" w:hAnsiTheme="minorHAnsi" w:cstheme="minorHAnsi"/>
        </w:rPr>
        <w:t xml:space="preserve">0 </w:t>
      </w:r>
      <w:proofErr w:type="spellStart"/>
      <w:r w:rsidRPr="00D174A8">
        <w:rPr>
          <w:rFonts w:asciiTheme="minorHAnsi" w:eastAsia="Times New Roman" w:hAnsiTheme="minorHAnsi" w:cstheme="minorHAnsi"/>
        </w:rPr>
        <w:t>ლარით</w:t>
      </w:r>
      <w:proofErr w:type="spellEnd"/>
      <w:r w:rsidR="00B356F5" w:rsidRPr="00D174A8">
        <w:rPr>
          <w:rFonts w:asciiTheme="minorHAnsi" w:eastAsia="Times New Roman" w:hAnsiTheme="minorHAnsi" w:cstheme="minorHAnsi"/>
          <w:lang w:val="ka-GE"/>
        </w:rPr>
        <w:t xml:space="preserve">, ხოლო 70 წლისა და მეტი ასაკის პენსიონერებისათვის </w:t>
      </w:r>
      <w:r w:rsidR="00120763">
        <w:rPr>
          <w:rFonts w:asciiTheme="minorHAnsi" w:eastAsia="Times New Roman" w:hAnsiTheme="minorHAnsi" w:cstheme="minorHAnsi"/>
          <w:lang w:val="ka-GE"/>
        </w:rPr>
        <w:t xml:space="preserve">- </w:t>
      </w:r>
      <w:r w:rsidR="00B356F5" w:rsidRPr="00D174A8">
        <w:rPr>
          <w:rFonts w:asciiTheme="minorHAnsi" w:eastAsia="Times New Roman" w:hAnsiTheme="minorHAnsi" w:cstheme="minorHAnsi"/>
          <w:lang w:val="ka-GE"/>
        </w:rPr>
        <w:t xml:space="preserve">275 ლარით. </w:t>
      </w:r>
    </w:p>
    <w:p w14:paraId="6F7BE363" w14:textId="77777777" w:rsidR="00DE1FA6" w:rsidRPr="00D174A8" w:rsidRDefault="00DE1FA6" w:rsidP="00D91D0A">
      <w:pPr>
        <w:shd w:val="clear" w:color="auto" w:fill="FFFFFF"/>
        <w:spacing w:after="120"/>
        <w:jc w:val="both"/>
        <w:rPr>
          <w:rFonts w:asciiTheme="minorHAnsi" w:eastAsia="Times New Roman" w:hAnsiTheme="minorHAnsi" w:cstheme="minorHAnsi"/>
          <w:lang w:val="ka-GE"/>
        </w:rPr>
      </w:pPr>
    </w:p>
    <w:p w14:paraId="0913ABB8" w14:textId="77777777" w:rsidR="00FE20D8" w:rsidRPr="00DE1FA6" w:rsidRDefault="00FE20D8" w:rsidP="00DE1FA6">
      <w:pPr>
        <w:pStyle w:val="ListParagraph"/>
        <w:numPr>
          <w:ilvl w:val="0"/>
          <w:numId w:val="40"/>
        </w:numPr>
        <w:shd w:val="clear" w:color="auto" w:fill="FFFFFF"/>
        <w:spacing w:after="120"/>
        <w:ind w:left="364"/>
        <w:jc w:val="both"/>
        <w:rPr>
          <w:rFonts w:asciiTheme="minorHAnsi" w:eastAsia="Times New Roman" w:hAnsiTheme="minorHAnsi" w:cstheme="minorHAnsi"/>
          <w:b/>
          <w:bCs/>
        </w:rPr>
      </w:pPr>
      <w:proofErr w:type="spellStart"/>
      <w:r w:rsidRPr="00D174A8">
        <w:rPr>
          <w:rFonts w:asciiTheme="minorHAnsi" w:eastAsia="Times New Roman" w:hAnsiTheme="minorHAnsi" w:cstheme="minorHAnsi"/>
          <w:b/>
          <w:bCs/>
        </w:rPr>
        <w:t>რა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დოკუმენტებია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საჭირო</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სახელმწიფო</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პენსიის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დასანიშნად</w:t>
      </w:r>
      <w:proofErr w:type="spellEnd"/>
      <w:r w:rsidRPr="00D174A8">
        <w:rPr>
          <w:rFonts w:asciiTheme="minorHAnsi" w:eastAsia="Times New Roman" w:hAnsiTheme="minorHAnsi" w:cstheme="minorHAnsi"/>
          <w:b/>
          <w:bCs/>
        </w:rPr>
        <w:t>?</w:t>
      </w:r>
    </w:p>
    <w:p w14:paraId="52AF67CB" w14:textId="016D6FA6"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დასანიშნად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სააგენტოს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ტერიტორიულ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ერთეულში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უნდა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წარადგინოთ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პირადობის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დამადასტურებელი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დოკუმენტი</w:t>
      </w:r>
      <w:proofErr w:type="spellEnd"/>
      <w:r w:rsidRPr="00D174A8">
        <w:rPr>
          <w:rFonts w:asciiTheme="minorHAnsi" w:eastAsia="Times New Roman" w:hAnsiTheme="minorHAnsi" w:cstheme="minorHAnsi"/>
        </w:rPr>
        <w:t xml:space="preserve"> (</w:t>
      </w:r>
      <w:r w:rsidR="00120763">
        <w:rPr>
          <w:rFonts w:asciiTheme="minorHAnsi" w:eastAsia="Times New Roman" w:hAnsiTheme="minorHAnsi" w:cstheme="minorHAnsi"/>
          <w:lang w:val="ka-GE"/>
        </w:rPr>
        <w:t>ი</w:t>
      </w:r>
      <w:r w:rsidR="00120763" w:rsidRPr="00D174A8">
        <w:rPr>
          <w:rFonts w:asciiTheme="minorHAnsi" w:eastAsia="Times New Roman" w:hAnsiTheme="minorHAnsi" w:cstheme="minorHAnsi"/>
        </w:rPr>
        <w:t xml:space="preserve">მ </w:t>
      </w:r>
      <w:proofErr w:type="spellStart"/>
      <w:r w:rsidR="00120763" w:rsidRPr="00D174A8">
        <w:rPr>
          <w:rFonts w:asciiTheme="minorHAnsi" w:eastAsia="Times New Roman" w:hAnsiTheme="minorHAnsi" w:cstheme="minorHAnsi"/>
        </w:rPr>
        <w:t>შემთხვევაში</w:t>
      </w:r>
      <w:proofErr w:type="spellEnd"/>
      <w:r w:rsidR="00120763"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თუ</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დასანიშნად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კანონიერი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წარმომადგენელი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მიმართავს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სააგენტოს</w:t>
      </w:r>
      <w:proofErr w:type="spellEnd"/>
      <w:r w:rsidR="00120763">
        <w:rPr>
          <w:rFonts w:asciiTheme="minorHAnsi" w:eastAsia="Times New Roman" w:hAnsiTheme="minorHAnsi" w:cstheme="minorHAnsi"/>
          <w:lang w:val="ka-GE"/>
        </w:rPr>
        <w:t>,</w:t>
      </w:r>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დამატებით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საჭიროა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კანონიერი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წარმომადგენლის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პირადობისა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წარმომადგენლობის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დამადასტურებელი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დოკუმენტები</w:t>
      </w:r>
      <w:proofErr w:type="spellEnd"/>
      <w:r w:rsidRPr="00D174A8">
        <w:rPr>
          <w:rFonts w:asciiTheme="minorHAnsi" w:eastAsia="Times New Roman" w:hAnsiTheme="minorHAnsi" w:cstheme="minorHAnsi"/>
        </w:rPr>
        <w:t>).</w:t>
      </w:r>
    </w:p>
    <w:p w14:paraId="2E2DA832" w14:textId="77777777" w:rsidR="00FE20D8" w:rsidRPr="00DE1FA6" w:rsidRDefault="00FE20D8" w:rsidP="00D91D0A">
      <w:pPr>
        <w:shd w:val="clear" w:color="auto" w:fill="FFFFFF"/>
        <w:spacing w:after="120"/>
        <w:jc w:val="both"/>
        <w:rPr>
          <w:rFonts w:asciiTheme="minorHAnsi" w:eastAsia="Times New Roman" w:hAnsiTheme="minorHAnsi" w:cstheme="minorHAnsi"/>
          <w:i/>
          <w:iCs/>
        </w:rPr>
      </w:pPr>
      <w:proofErr w:type="spellStart"/>
      <w:r w:rsidRPr="00DE1FA6">
        <w:rPr>
          <w:rFonts w:asciiTheme="minorHAnsi" w:eastAsia="Times New Roman" w:hAnsiTheme="minorHAnsi" w:cstheme="minorHAnsi"/>
          <w:b/>
          <w:bCs/>
          <w:i/>
          <w:iCs/>
        </w:rPr>
        <w:t>შენიშვნა</w:t>
      </w:r>
      <w:proofErr w:type="spellEnd"/>
      <w:r w:rsidRPr="00DE1FA6">
        <w:rPr>
          <w:rFonts w:asciiTheme="minorHAnsi" w:eastAsia="Times New Roman" w:hAnsiTheme="minorHAnsi" w:cstheme="minorHAnsi"/>
          <w:b/>
          <w:bCs/>
          <w:i/>
          <w:iCs/>
        </w:rPr>
        <w:t>:</w:t>
      </w:r>
    </w:p>
    <w:p w14:paraId="4D4ACA18" w14:textId="4CBCC8BA" w:rsidR="00D174A8" w:rsidRPr="00DE1FA6" w:rsidRDefault="00FE20D8" w:rsidP="00DE1FA6">
      <w:pPr>
        <w:pStyle w:val="ListParagraph"/>
        <w:numPr>
          <w:ilvl w:val="0"/>
          <w:numId w:val="39"/>
        </w:numPr>
        <w:shd w:val="clear" w:color="auto" w:fill="FFFFFF"/>
        <w:spacing w:after="120"/>
        <w:ind w:left="426" w:hanging="426"/>
        <w:jc w:val="both"/>
        <w:rPr>
          <w:rFonts w:asciiTheme="minorHAnsi" w:eastAsia="Times New Roman" w:hAnsiTheme="minorHAnsi" w:cstheme="minorHAnsi"/>
        </w:rPr>
      </w:pPr>
      <w:proofErr w:type="spellStart"/>
      <w:r w:rsidRPr="00DE1FA6">
        <w:rPr>
          <w:rFonts w:asciiTheme="minorHAnsi" w:eastAsia="Times New Roman" w:hAnsiTheme="minorHAnsi" w:cstheme="minorHAnsi"/>
        </w:rPr>
        <w:t>უცხო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ქვეყნის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მოქალაქემ</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პენსიის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დანიშვნისათვის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სააგენტოში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დამატებით</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უნდა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წარადგინოს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ცნობა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იმის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თაობაზე</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რომ</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არ</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იღებს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პენსიას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მეორე</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ქვეყნიდან</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რომლის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მოქალაქედაც</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იგი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ითვლება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w:t>
      </w:r>
      <w:proofErr w:type="spellEnd"/>
      <w:r w:rsidR="00120763" w:rsidRPr="00DE1FA6">
        <w:rPr>
          <w:rFonts w:asciiTheme="minorHAnsi" w:eastAsia="Times New Roman" w:hAnsiTheme="minorHAnsi" w:cstheme="minorHAnsi"/>
          <w:lang w:val="ka-GE"/>
        </w:rPr>
        <w:t>,</w:t>
      </w:r>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ასევე</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სსიპ</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სახელმწიფო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სერვისების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განვითარების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სააგენტოს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მიერ</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გაცემული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საინფორმაციო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ბარათი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რომლითაც</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დასტურდება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მისი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საქართველოს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ტერიტორიაზე</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ბოლო</w:t>
      </w:r>
      <w:proofErr w:type="spellEnd"/>
      <w:r w:rsidRPr="00DE1FA6">
        <w:rPr>
          <w:rFonts w:asciiTheme="minorHAnsi" w:eastAsia="Times New Roman" w:hAnsiTheme="minorHAnsi" w:cstheme="minorHAnsi"/>
        </w:rPr>
        <w:t xml:space="preserve"> 10 </w:t>
      </w:r>
      <w:proofErr w:type="spellStart"/>
      <w:r w:rsidRPr="00DE1FA6">
        <w:rPr>
          <w:rFonts w:asciiTheme="minorHAnsi" w:eastAsia="Times New Roman" w:hAnsiTheme="minorHAnsi" w:cstheme="minorHAnsi"/>
        </w:rPr>
        <w:t>წლის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მანძილზე</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კანონიერად</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ცხოვრების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ფაქტი</w:t>
      </w:r>
      <w:proofErr w:type="spellEnd"/>
      <w:r w:rsidRPr="00DE1FA6">
        <w:rPr>
          <w:rFonts w:asciiTheme="minorHAnsi" w:eastAsia="Times New Roman" w:hAnsiTheme="minorHAnsi" w:cstheme="minorHAnsi"/>
        </w:rPr>
        <w:t>.</w:t>
      </w:r>
    </w:p>
    <w:p w14:paraId="422E9CE5" w14:textId="5393199F" w:rsidR="00FE20D8" w:rsidRPr="00DE1FA6" w:rsidRDefault="00FE20D8" w:rsidP="00DE1FA6">
      <w:pPr>
        <w:pStyle w:val="ListParagraph"/>
        <w:numPr>
          <w:ilvl w:val="0"/>
          <w:numId w:val="39"/>
        </w:numPr>
        <w:shd w:val="clear" w:color="auto" w:fill="FFFFFF"/>
        <w:spacing w:after="120"/>
        <w:ind w:left="426" w:hanging="426"/>
        <w:jc w:val="both"/>
        <w:rPr>
          <w:rFonts w:asciiTheme="minorHAnsi" w:eastAsia="Times New Roman" w:hAnsiTheme="minorHAnsi" w:cstheme="minorHAnsi"/>
        </w:rPr>
      </w:pPr>
      <w:proofErr w:type="spellStart"/>
      <w:r w:rsidRPr="00DE1FA6">
        <w:rPr>
          <w:rFonts w:asciiTheme="minorHAnsi" w:eastAsia="Times New Roman" w:hAnsiTheme="minorHAnsi" w:cstheme="minorHAnsi"/>
        </w:rPr>
        <w:t>საქართველოში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სტატუსის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მქონე</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მოქალაქეობის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არმქონე</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პირმა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სააგენტოში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დამატებით</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უნდა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წარადგინოს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სახელმწიფო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სერვისების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განვითარების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სააგენტოს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გადაწყვეტილება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საქართველოში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მოქალაქეობის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არმქონე</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პირის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სტატუსის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დადგენის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შესახებ</w:t>
      </w:r>
      <w:proofErr w:type="spellEnd"/>
      <w:r w:rsidRPr="00DE1FA6">
        <w:rPr>
          <w:rFonts w:asciiTheme="minorHAnsi" w:eastAsia="Times New Roman" w:hAnsiTheme="minorHAnsi" w:cstheme="minorHAnsi"/>
        </w:rPr>
        <w:t>.</w:t>
      </w:r>
    </w:p>
    <w:p w14:paraId="1145C7D3" w14:textId="7ECF387C" w:rsidR="00FE20D8" w:rsidRDefault="00FE20D8" w:rsidP="00DE1FA6">
      <w:pPr>
        <w:pStyle w:val="ListParagraph"/>
        <w:numPr>
          <w:ilvl w:val="0"/>
          <w:numId w:val="39"/>
        </w:numPr>
        <w:shd w:val="clear" w:color="auto" w:fill="FFFFFF"/>
        <w:spacing w:after="120"/>
        <w:ind w:left="426" w:hanging="426"/>
        <w:jc w:val="both"/>
        <w:rPr>
          <w:rFonts w:asciiTheme="minorHAnsi" w:eastAsia="Times New Roman" w:hAnsiTheme="minorHAnsi" w:cstheme="minorHAnsi"/>
        </w:rPr>
      </w:pPr>
      <w:proofErr w:type="spellStart"/>
      <w:r w:rsidRPr="00DE1FA6">
        <w:rPr>
          <w:rFonts w:asciiTheme="minorHAnsi" w:eastAsia="Times New Roman" w:hAnsiTheme="minorHAnsi" w:cstheme="minorHAnsi"/>
        </w:rPr>
        <w:t>უცხო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ქვეყნის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მოქალაქემ</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რომელსაც</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მინიჭებული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აქვს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საქართველოს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მოქალაქეობა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ორმაგი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მოქალაქე</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დამატებით</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უნდა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წარადგინოს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ცნობა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იმის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შესახებ</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რომ</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არ</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იღებს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პენსიას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მეორე</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ქვეყნიდან</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რომლის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მოქალაქედაც</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იგი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ითვლება</w:t>
      </w:r>
      <w:proofErr w:type="spellEnd"/>
      <w:r w:rsidRPr="00DE1FA6">
        <w:rPr>
          <w:rFonts w:asciiTheme="minorHAnsi" w:eastAsia="Times New Roman" w:hAnsiTheme="minorHAnsi" w:cstheme="minorHAnsi"/>
        </w:rPr>
        <w:t>.</w:t>
      </w:r>
    </w:p>
    <w:p w14:paraId="6EB6E00F" w14:textId="77777777" w:rsidR="00DE1FA6" w:rsidRPr="00DE1FA6" w:rsidRDefault="00DE1FA6" w:rsidP="00DE1FA6">
      <w:pPr>
        <w:pStyle w:val="ListParagraph"/>
        <w:shd w:val="clear" w:color="auto" w:fill="FFFFFF"/>
        <w:spacing w:after="120"/>
        <w:ind w:left="426"/>
        <w:jc w:val="both"/>
        <w:rPr>
          <w:rFonts w:asciiTheme="minorHAnsi" w:eastAsia="Times New Roman" w:hAnsiTheme="minorHAnsi" w:cstheme="minorHAnsi"/>
        </w:rPr>
      </w:pPr>
    </w:p>
    <w:p w14:paraId="3D0F99D5" w14:textId="77777777" w:rsidR="00FE20D8" w:rsidRPr="00DE1FA6" w:rsidRDefault="00FE20D8" w:rsidP="00DE1FA6">
      <w:pPr>
        <w:pStyle w:val="ListParagraph"/>
        <w:numPr>
          <w:ilvl w:val="0"/>
          <w:numId w:val="40"/>
        </w:numPr>
        <w:shd w:val="clear" w:color="auto" w:fill="FFFFFF"/>
        <w:spacing w:after="120"/>
        <w:ind w:left="364"/>
        <w:jc w:val="both"/>
        <w:rPr>
          <w:rFonts w:asciiTheme="minorHAnsi" w:eastAsia="Times New Roman" w:hAnsiTheme="minorHAnsi" w:cstheme="minorHAnsi"/>
          <w:b/>
          <w:bCs/>
        </w:rPr>
      </w:pPr>
      <w:proofErr w:type="spellStart"/>
      <w:r w:rsidRPr="00D174A8">
        <w:rPr>
          <w:rFonts w:asciiTheme="minorHAnsi" w:eastAsia="Times New Roman" w:hAnsiTheme="minorHAnsi" w:cstheme="minorHAnsi"/>
          <w:b/>
          <w:bCs/>
        </w:rPr>
        <w:t>რა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ვადაა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საჭირო</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სახელმწიფო</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პენსიის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დასანიშნად</w:t>
      </w:r>
      <w:proofErr w:type="spellEnd"/>
      <w:r w:rsidRPr="00D174A8">
        <w:rPr>
          <w:rFonts w:asciiTheme="minorHAnsi" w:eastAsia="Times New Roman" w:hAnsiTheme="minorHAnsi" w:cstheme="minorHAnsi"/>
          <w:b/>
          <w:bCs/>
        </w:rPr>
        <w:t>?</w:t>
      </w:r>
    </w:p>
    <w:p w14:paraId="64B10700" w14:textId="77777777" w:rsid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თუ</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განცხადება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დანიშვნის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შესახებ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სააგენტოში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წარდგენილია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პენსიაზე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უფლების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წარმოშობის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თვეში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ამ</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საფუძვლის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წარმოშობის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შემდეგ</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საპენსიო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ასაკის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დადგომის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შემდეგ</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ინიშნება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rPr>
        <w:t>განცხადებისა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ყველა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საჭირო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დოკუმენტის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წარდგენის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მომდევნო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პირველი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რიცხვიდან</w:t>
      </w:r>
      <w:proofErr w:type="spellEnd"/>
      <w:r w:rsidRPr="00D174A8">
        <w:rPr>
          <w:rFonts w:asciiTheme="minorHAnsi" w:eastAsia="Times New Roman" w:hAnsiTheme="minorHAnsi" w:cstheme="minorHAnsi"/>
        </w:rPr>
        <w:t>.</w:t>
      </w:r>
    </w:p>
    <w:p w14:paraId="3A9D1598" w14:textId="78BE98C1" w:rsidR="00FE20D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თუ</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განცხადება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ყველა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საჭირო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დოკუმენტთან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ერთად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წარდგენილია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პენსიაზე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უფლების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წარმოშობამდე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საპენსიო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ასაკის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დადგომამდე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არაუმეტეს</w:t>
      </w:r>
      <w:proofErr w:type="spellEnd"/>
      <w:r w:rsidRPr="00D174A8">
        <w:rPr>
          <w:rFonts w:asciiTheme="minorHAnsi" w:eastAsia="Times New Roman" w:hAnsiTheme="minorHAnsi" w:cstheme="minorHAnsi"/>
        </w:rPr>
        <w:t xml:space="preserve"> 10 </w:t>
      </w:r>
      <w:proofErr w:type="spellStart"/>
      <w:r w:rsidRPr="00D174A8">
        <w:rPr>
          <w:rFonts w:asciiTheme="minorHAnsi" w:eastAsia="Times New Roman" w:hAnsiTheme="minorHAnsi" w:cstheme="minorHAnsi"/>
        </w:rPr>
        <w:t>კალენდარული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დღით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ადრე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ინიშნება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პენსიაზე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უფლების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წარმოშობის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მომდევნო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პირველი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რიცხვიდან</w:t>
      </w:r>
      <w:proofErr w:type="spellEnd"/>
      <w:r w:rsidRPr="00D174A8">
        <w:rPr>
          <w:rFonts w:asciiTheme="minorHAnsi" w:eastAsia="Times New Roman" w:hAnsiTheme="minorHAnsi" w:cstheme="minorHAnsi"/>
        </w:rPr>
        <w:t>.</w:t>
      </w:r>
    </w:p>
    <w:p w14:paraId="42F72750" w14:textId="77777777" w:rsidR="00DE1FA6" w:rsidRPr="00D174A8" w:rsidRDefault="00DE1FA6" w:rsidP="00D91D0A">
      <w:pPr>
        <w:shd w:val="clear" w:color="auto" w:fill="FFFFFF"/>
        <w:spacing w:after="120"/>
        <w:jc w:val="both"/>
        <w:rPr>
          <w:rFonts w:asciiTheme="minorHAnsi" w:eastAsia="Times New Roman" w:hAnsiTheme="minorHAnsi" w:cstheme="minorHAnsi"/>
        </w:rPr>
      </w:pPr>
    </w:p>
    <w:p w14:paraId="37524C53" w14:textId="77777777" w:rsidR="00FE20D8" w:rsidRPr="00DE1FA6" w:rsidRDefault="00FE20D8" w:rsidP="00DE1FA6">
      <w:pPr>
        <w:pStyle w:val="ListParagraph"/>
        <w:numPr>
          <w:ilvl w:val="0"/>
          <w:numId w:val="40"/>
        </w:numPr>
        <w:shd w:val="clear" w:color="auto" w:fill="FFFFFF"/>
        <w:spacing w:after="120"/>
        <w:ind w:left="364"/>
        <w:jc w:val="both"/>
        <w:rPr>
          <w:rFonts w:asciiTheme="minorHAnsi" w:eastAsia="Times New Roman" w:hAnsiTheme="minorHAnsi" w:cstheme="minorHAnsi"/>
          <w:b/>
          <w:bCs/>
        </w:rPr>
      </w:pPr>
      <w:proofErr w:type="spellStart"/>
      <w:r w:rsidRPr="00D174A8">
        <w:rPr>
          <w:rFonts w:asciiTheme="minorHAnsi" w:eastAsia="Times New Roman" w:hAnsiTheme="minorHAnsi" w:cstheme="minorHAnsi"/>
          <w:b/>
          <w:bCs/>
        </w:rPr>
        <w:t>რა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სახის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შეზღუდვები</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არსებობს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პენსიის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მიღებაზე</w:t>
      </w:r>
      <w:proofErr w:type="spellEnd"/>
      <w:r w:rsidRPr="00D174A8">
        <w:rPr>
          <w:rFonts w:asciiTheme="minorHAnsi" w:eastAsia="Times New Roman" w:hAnsiTheme="minorHAnsi" w:cstheme="minorHAnsi"/>
          <w:b/>
          <w:bCs/>
        </w:rPr>
        <w:t>?</w:t>
      </w:r>
    </w:p>
    <w:p w14:paraId="6B46D967" w14:textId="77777777"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თუ</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ერთდროულად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წარმოეშვა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უფლება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შესახებ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კანონით</w:t>
      </w:r>
      <w:proofErr w:type="spellEnd"/>
      <w:r w:rsidRPr="00D174A8">
        <w:rPr>
          <w:rFonts w:asciiTheme="minorHAnsi" w:eastAsia="Times New Roman" w:hAnsiTheme="minorHAnsi" w:cstheme="minorHAnsi"/>
        </w:rPr>
        <w:t>,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კომპენსაციისა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აკადემიური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სტიპენდიის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შესახებ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სოციალური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პაკეტის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განსაზღვრის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შესახებ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მთავრობის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დადგენილებით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გათვალისწინებულ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სარგებლებზე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აქვს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მხოლოდ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ერთი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მინიჭებული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სარგებლის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მოთხოვნის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უფლება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მისივე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არჩევით</w:t>
      </w:r>
      <w:proofErr w:type="spellEnd"/>
      <w:r w:rsidRPr="00D174A8">
        <w:rPr>
          <w:rFonts w:asciiTheme="minorHAnsi" w:eastAsia="Times New Roman" w:hAnsiTheme="minorHAnsi" w:cstheme="minorHAnsi"/>
        </w:rPr>
        <w:t>.</w:t>
      </w:r>
    </w:p>
    <w:p w14:paraId="180F28AD" w14:textId="080F2341"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lastRenderedPageBreak/>
        <w:t>გამონაკლის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წარმოადგენს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შეიარაღებული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ძალების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სამშვიდობო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ოპერაციებში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მონაწილეობის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შესახებ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განსაზღვრული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საერთაშორისო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ოპერაციების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სხვა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სამშვიდობო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საქმიანობის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განხორციელებისას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გარდაცვლილ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ამ</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მისიებში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მიღებული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ჯანმრთელობის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დაზიანების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გამო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გარდაცვლილ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თავდაცვის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სამინისტროს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მოსამსახურეთა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ოჯახის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წევრები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ტერიტორიული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მთლიანობისათვის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თავისუფლებისა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დამოუკიდებლობისათვის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აგრეთვე</w:t>
      </w:r>
      <w:proofErr w:type="spellEnd"/>
      <w:r w:rsidRPr="00D174A8">
        <w:rPr>
          <w:rFonts w:asciiTheme="minorHAnsi" w:eastAsia="Times New Roman" w:hAnsiTheme="minorHAnsi" w:cstheme="minorHAnsi"/>
        </w:rPr>
        <w:t xml:space="preserve"> 1998 </w:t>
      </w:r>
      <w:proofErr w:type="spellStart"/>
      <w:r w:rsidRPr="00D174A8">
        <w:rPr>
          <w:rFonts w:asciiTheme="minorHAnsi" w:eastAsia="Times New Roman" w:hAnsiTheme="minorHAnsi" w:cstheme="minorHAnsi"/>
        </w:rPr>
        <w:t>წლის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მაისისა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200</w:t>
      </w:r>
      <w:r w:rsidR="0087163B">
        <w:rPr>
          <w:rFonts w:asciiTheme="minorHAnsi" w:eastAsia="Times New Roman" w:hAnsiTheme="minorHAnsi" w:cstheme="minorHAnsi"/>
          <w:lang w:val="ka-GE"/>
        </w:rPr>
        <w:t>8</w:t>
      </w:r>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აგვისტოს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მოვლენების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დროს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დაღუპულთა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მიღებული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ჭრილობების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შედეგად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გარდაცვლილთა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ოჯახის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წევრები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რომლებიც</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იღებენ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კომპენსაციას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ამ</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მოქალაქეებს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აქვთ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უფლება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კომპენსაციასთან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ერთად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მიიღონ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შესაბამისი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ასაკის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მიღწევის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შემდგომ</w:t>
      </w:r>
      <w:proofErr w:type="spellEnd"/>
      <w:r w:rsidRPr="00D174A8">
        <w:rPr>
          <w:rFonts w:asciiTheme="minorHAnsi" w:eastAsia="Times New Roman" w:hAnsiTheme="minorHAnsi" w:cstheme="minorHAnsi"/>
        </w:rPr>
        <w:t>.</w:t>
      </w:r>
    </w:p>
    <w:p w14:paraId="189829D3" w14:textId="77777777" w:rsidR="00FE20D8" w:rsidRPr="00DE1FA6" w:rsidRDefault="00FE20D8" w:rsidP="00D91D0A">
      <w:pPr>
        <w:shd w:val="clear" w:color="auto" w:fill="FFFFFF"/>
        <w:spacing w:after="120"/>
        <w:jc w:val="both"/>
        <w:rPr>
          <w:rFonts w:asciiTheme="minorHAnsi" w:eastAsia="Times New Roman" w:hAnsiTheme="minorHAnsi" w:cstheme="minorHAnsi"/>
        </w:rPr>
      </w:pPr>
      <w:proofErr w:type="spellStart"/>
      <w:r w:rsidRPr="00DE1FA6">
        <w:rPr>
          <w:rFonts w:asciiTheme="minorHAnsi" w:eastAsia="Times New Roman" w:hAnsiTheme="minorHAnsi" w:cstheme="minorHAnsi"/>
        </w:rPr>
        <w:t>საქართველოს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სახელმწიფოებრივი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დამოუკიდებლობის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აღდგენის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აქტის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მიღების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დღის</w:t>
      </w:r>
      <w:proofErr w:type="spellEnd"/>
      <w:r w:rsidRPr="00DE1FA6">
        <w:rPr>
          <w:rFonts w:asciiTheme="minorHAnsi" w:eastAsia="Times New Roman" w:hAnsiTheme="minorHAnsi" w:cstheme="minorHAnsi"/>
        </w:rPr>
        <w:t xml:space="preserve"> (1991 </w:t>
      </w:r>
      <w:proofErr w:type="spellStart"/>
      <w:r w:rsidRPr="00DE1FA6">
        <w:rPr>
          <w:rFonts w:asciiTheme="minorHAnsi" w:eastAsia="Times New Roman" w:hAnsiTheme="minorHAnsi" w:cstheme="minorHAnsi"/>
        </w:rPr>
        <w:t>წლის</w:t>
      </w:r>
      <w:proofErr w:type="spellEnd"/>
      <w:r w:rsidRPr="00DE1FA6">
        <w:rPr>
          <w:rFonts w:asciiTheme="minorHAnsi" w:eastAsia="Times New Roman" w:hAnsiTheme="minorHAnsi" w:cstheme="minorHAnsi"/>
        </w:rPr>
        <w:t xml:space="preserve"> 9 </w:t>
      </w:r>
      <w:proofErr w:type="spellStart"/>
      <w:r w:rsidRPr="00DE1FA6">
        <w:rPr>
          <w:rFonts w:asciiTheme="minorHAnsi" w:eastAsia="Times New Roman" w:hAnsiTheme="minorHAnsi" w:cstheme="minorHAnsi"/>
        </w:rPr>
        <w:t>აპრილი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შემდეგ</w:t>
      </w:r>
      <w:proofErr w:type="spellEnd"/>
      <w:r w:rsidRPr="00DE1FA6">
        <w:rPr>
          <w:rFonts w:asciiTheme="minorHAnsi" w:eastAsia="Times New Roman" w:hAnsiTheme="minorHAnsi" w:cstheme="minorHAnsi"/>
        </w:rPr>
        <w:t>, ,,</w:t>
      </w:r>
      <w:proofErr w:type="spellStart"/>
      <w:r w:rsidRPr="00DE1FA6">
        <w:rPr>
          <w:rFonts w:asciiTheme="minorHAnsi" w:eastAsia="Times New Roman" w:hAnsiTheme="minorHAnsi" w:cstheme="minorHAnsi"/>
        </w:rPr>
        <w:t>პოლიციის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შესახებ</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საქართველოს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კანონის</w:t>
      </w:r>
      <w:proofErr w:type="spellEnd"/>
      <w:r w:rsidRPr="00DE1FA6">
        <w:rPr>
          <w:rFonts w:asciiTheme="minorHAnsi" w:eastAsia="Times New Roman" w:hAnsiTheme="minorHAnsi" w:cstheme="minorHAnsi"/>
        </w:rPr>
        <w:t xml:space="preserve"> 50-ე </w:t>
      </w:r>
      <w:proofErr w:type="spellStart"/>
      <w:r w:rsidRPr="00DE1FA6">
        <w:rPr>
          <w:rFonts w:asciiTheme="minorHAnsi" w:eastAsia="Times New Roman" w:hAnsiTheme="minorHAnsi" w:cstheme="minorHAnsi"/>
        </w:rPr>
        <w:t>მუხლის</w:t>
      </w:r>
      <w:proofErr w:type="spellEnd"/>
      <w:r w:rsidRPr="00DE1FA6">
        <w:rPr>
          <w:rFonts w:asciiTheme="minorHAnsi" w:eastAsia="Times New Roman" w:hAnsiTheme="minorHAnsi" w:cstheme="minorHAnsi"/>
        </w:rPr>
        <w:t xml:space="preserve"> 1 1 </w:t>
      </w:r>
      <w:proofErr w:type="spellStart"/>
      <w:r w:rsidRPr="00DE1FA6">
        <w:rPr>
          <w:rFonts w:asciiTheme="minorHAnsi" w:eastAsia="Times New Roman" w:hAnsiTheme="minorHAnsi" w:cstheme="minorHAnsi"/>
        </w:rPr>
        <w:t>პუნქტით</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საქართველოს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სახელმწიფო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უსაფრთხოების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სამსახურის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შესახებ</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საქართველოს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კანონის</w:t>
      </w:r>
      <w:proofErr w:type="spellEnd"/>
      <w:r w:rsidRPr="00DE1FA6">
        <w:rPr>
          <w:rFonts w:asciiTheme="minorHAnsi" w:eastAsia="Times New Roman" w:hAnsiTheme="minorHAnsi" w:cstheme="minorHAnsi"/>
        </w:rPr>
        <w:t xml:space="preserve"> 41-ე </w:t>
      </w:r>
      <w:proofErr w:type="spellStart"/>
      <w:r w:rsidRPr="00DE1FA6">
        <w:rPr>
          <w:rFonts w:asciiTheme="minorHAnsi" w:eastAsia="Times New Roman" w:hAnsiTheme="minorHAnsi" w:cstheme="minorHAnsi"/>
        </w:rPr>
        <w:t>მუხლის</w:t>
      </w:r>
      <w:proofErr w:type="spellEnd"/>
      <w:r w:rsidRPr="00DE1FA6">
        <w:rPr>
          <w:rFonts w:asciiTheme="minorHAnsi" w:eastAsia="Times New Roman" w:hAnsiTheme="minorHAnsi" w:cstheme="minorHAnsi"/>
        </w:rPr>
        <w:t xml:space="preserve"> მე-10 </w:t>
      </w:r>
      <w:proofErr w:type="spellStart"/>
      <w:r w:rsidRPr="00DE1FA6">
        <w:rPr>
          <w:rFonts w:asciiTheme="minorHAnsi" w:eastAsia="Times New Roman" w:hAnsiTheme="minorHAnsi" w:cstheme="minorHAnsi"/>
        </w:rPr>
        <w:t>პუნქტით</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გათვალისწინებულ</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შემთხვევებში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სამსახურებრივი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მოვალეობის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შესრულებისას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დაღუპულ</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ან</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მიღებული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ჭრილობების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შედეგად</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გარდაცვლილ</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საქართველოს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შინაგან</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საქმეთა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სამინისტროს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საქართველოს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სახელმწიფო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უსაფრთხოების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სამსახურის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მოსამსახურეთა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ოჯახის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წევრებს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გარდა</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ამ</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პუნქტის</w:t>
      </w:r>
      <w:proofErr w:type="spellEnd"/>
      <w:r w:rsidRPr="00DE1FA6">
        <w:rPr>
          <w:rFonts w:asciiTheme="minorHAnsi" w:eastAsia="Times New Roman" w:hAnsiTheme="minorHAnsi" w:cstheme="minorHAnsi"/>
        </w:rPr>
        <w:t xml:space="preserve"> ,,ნ" </w:t>
      </w:r>
      <w:proofErr w:type="spellStart"/>
      <w:r w:rsidRPr="00DE1FA6">
        <w:rPr>
          <w:rFonts w:asciiTheme="minorHAnsi" w:eastAsia="Times New Roman" w:hAnsiTheme="minorHAnsi" w:cstheme="minorHAnsi"/>
        </w:rPr>
        <w:t>ქვეპუნქტით</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გათვალისწინებული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შემთხვევებისა</w:t>
      </w:r>
      <w:proofErr w:type="spellEnd"/>
      <w:r w:rsidRPr="00DE1FA6">
        <w:rPr>
          <w:rFonts w:asciiTheme="minorHAnsi" w:eastAsia="Times New Roman" w:hAnsiTheme="minorHAnsi" w:cstheme="minorHAnsi"/>
        </w:rPr>
        <w:t>.</w:t>
      </w:r>
    </w:p>
    <w:p w14:paraId="2089473D" w14:textId="77777777" w:rsidR="00FE20D8" w:rsidRPr="00D174A8" w:rsidRDefault="00FE20D8" w:rsidP="00D91D0A">
      <w:pPr>
        <w:shd w:val="clear" w:color="auto" w:fill="FFFFFF"/>
        <w:spacing w:after="120"/>
        <w:jc w:val="both"/>
        <w:rPr>
          <w:rFonts w:asciiTheme="minorHAnsi" w:eastAsia="Times New Roman" w:hAnsiTheme="minorHAnsi" w:cstheme="minorHAnsi"/>
        </w:rPr>
      </w:pPr>
      <w:proofErr w:type="gramStart"/>
      <w:r w:rsidRPr="00DE1FA6">
        <w:rPr>
          <w:rFonts w:asciiTheme="minorHAnsi" w:eastAsia="Times New Roman" w:hAnsiTheme="minorHAnsi" w:cstheme="minorHAnsi"/>
        </w:rPr>
        <w:t>,,</w:t>
      </w:r>
      <w:proofErr w:type="spellStart"/>
      <w:proofErr w:type="gramEnd"/>
      <w:r w:rsidRPr="00DE1FA6">
        <w:rPr>
          <w:rFonts w:asciiTheme="minorHAnsi" w:eastAsia="Times New Roman" w:hAnsiTheme="minorHAnsi" w:cstheme="minorHAnsi"/>
        </w:rPr>
        <w:t>სამოქალაქო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უსაფრთხოების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შესახებ</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საქართველოს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კანონის</w:t>
      </w:r>
      <w:proofErr w:type="spellEnd"/>
      <w:r w:rsidRPr="00DE1FA6">
        <w:rPr>
          <w:rFonts w:asciiTheme="minorHAnsi" w:eastAsia="Times New Roman" w:hAnsiTheme="minorHAnsi" w:cstheme="minorHAnsi"/>
        </w:rPr>
        <w:t xml:space="preserve"> 66-ე </w:t>
      </w:r>
      <w:proofErr w:type="spellStart"/>
      <w:r w:rsidRPr="00DE1FA6">
        <w:rPr>
          <w:rFonts w:asciiTheme="minorHAnsi" w:eastAsia="Times New Roman" w:hAnsiTheme="minorHAnsi" w:cstheme="minorHAnsi"/>
        </w:rPr>
        <w:t>მუხლის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პირველი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პუნქტით</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გათვალისწინებულ</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შემთხვევებში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საქართველოს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პრემიერ-მინისტრის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უშუალო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დაქვემდებარებაში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არსებული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სპეციალური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დანიშნულების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სახელმწიფო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დაწესებულების</w:t>
      </w:r>
      <w:proofErr w:type="spellEnd"/>
      <w:r w:rsidRPr="00DE1FA6">
        <w:rPr>
          <w:rFonts w:asciiTheme="minorHAnsi" w:eastAsia="Times New Roman" w:hAnsiTheme="minorHAnsi" w:cstheme="minorHAnsi"/>
        </w:rPr>
        <w:t xml:space="preserve"> - </w:t>
      </w:r>
      <w:proofErr w:type="spellStart"/>
      <w:r w:rsidRPr="00DE1FA6">
        <w:rPr>
          <w:rFonts w:asciiTheme="minorHAnsi" w:eastAsia="Times New Roman" w:hAnsiTheme="minorHAnsi" w:cstheme="minorHAnsi"/>
        </w:rPr>
        <w:t>საგანგებო</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სიტუაციების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მართვის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სამსახურის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სამსახურებრივი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მოვალეობის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შესრულებისას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დაღუპული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ან</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მიღებული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დაზიანების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შედეგად</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გარდაცვლილი</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მეხანძრე-მაშველის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ოჯახის</w:t>
      </w:r>
      <w:proofErr w:type="spellEnd"/>
      <w:r w:rsidRPr="00DE1FA6">
        <w:rPr>
          <w:rFonts w:asciiTheme="minorHAnsi" w:eastAsia="Times New Roman" w:hAnsiTheme="minorHAnsi" w:cstheme="minorHAnsi"/>
        </w:rPr>
        <w:t xml:space="preserve"> </w:t>
      </w:r>
      <w:proofErr w:type="spellStart"/>
      <w:r w:rsidRPr="00DE1FA6">
        <w:rPr>
          <w:rFonts w:asciiTheme="minorHAnsi" w:eastAsia="Times New Roman" w:hAnsiTheme="minorHAnsi" w:cstheme="minorHAnsi"/>
        </w:rPr>
        <w:t>წევრებს</w:t>
      </w:r>
      <w:proofErr w:type="spellEnd"/>
      <w:r w:rsidRPr="00DE1FA6">
        <w:rPr>
          <w:rFonts w:asciiTheme="minorHAnsi" w:eastAsia="Times New Roman" w:hAnsiTheme="minorHAnsi" w:cstheme="minorHAnsi"/>
        </w:rPr>
        <w:t>.</w:t>
      </w:r>
    </w:p>
    <w:p w14:paraId="4D7EC2DB" w14:textId="77777777" w:rsidR="00FE20D8" w:rsidRPr="00C4505A" w:rsidRDefault="00FE20D8" w:rsidP="00D91D0A">
      <w:pPr>
        <w:shd w:val="clear" w:color="auto" w:fill="FFFFFF"/>
        <w:spacing w:after="120"/>
        <w:jc w:val="both"/>
        <w:rPr>
          <w:rFonts w:asciiTheme="minorHAnsi" w:eastAsia="Times New Roman" w:hAnsiTheme="minorHAnsi" w:cstheme="minorHAnsi"/>
          <w:i/>
          <w:iCs/>
        </w:rPr>
      </w:pPr>
      <w:proofErr w:type="spellStart"/>
      <w:r w:rsidRPr="00C4505A">
        <w:rPr>
          <w:rFonts w:asciiTheme="minorHAnsi" w:eastAsia="Times New Roman" w:hAnsiTheme="minorHAnsi" w:cstheme="minorHAnsi"/>
          <w:b/>
          <w:bCs/>
          <w:i/>
          <w:iCs/>
        </w:rPr>
        <w:t>შენიშვნა</w:t>
      </w:r>
      <w:proofErr w:type="spellEnd"/>
      <w:r w:rsidRPr="00C4505A">
        <w:rPr>
          <w:rFonts w:asciiTheme="minorHAnsi" w:eastAsia="Times New Roman" w:hAnsiTheme="minorHAnsi" w:cstheme="minorHAnsi"/>
          <w:b/>
          <w:bCs/>
          <w:i/>
          <w:iCs/>
        </w:rPr>
        <w:t>:</w:t>
      </w:r>
    </w:p>
    <w:p w14:paraId="13062148" w14:textId="1EAC0400" w:rsidR="00FE20D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პენსიაზე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უფლება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წარმოიშობა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წარმოშობილი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უფლება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შეწყდება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მიერ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საჯარო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საქმიანობის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განხორციელების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პერიოდში</w:t>
      </w:r>
      <w:proofErr w:type="spellEnd"/>
      <w:r w:rsidRPr="00D174A8">
        <w:rPr>
          <w:rFonts w:asciiTheme="minorHAnsi" w:eastAsia="Times New Roman" w:hAnsiTheme="minorHAnsi" w:cstheme="minorHAnsi"/>
        </w:rPr>
        <w:t>.</w:t>
      </w:r>
    </w:p>
    <w:p w14:paraId="482248F8" w14:textId="77777777" w:rsidR="00DE1FA6" w:rsidRPr="00D174A8" w:rsidRDefault="00DE1FA6" w:rsidP="00D91D0A">
      <w:pPr>
        <w:shd w:val="clear" w:color="auto" w:fill="FFFFFF"/>
        <w:spacing w:after="120"/>
        <w:jc w:val="both"/>
        <w:rPr>
          <w:rFonts w:asciiTheme="minorHAnsi" w:eastAsia="Times New Roman" w:hAnsiTheme="minorHAnsi" w:cstheme="minorHAnsi"/>
        </w:rPr>
      </w:pPr>
    </w:p>
    <w:p w14:paraId="6D3772D6" w14:textId="77777777" w:rsidR="00FE20D8" w:rsidRPr="00DE1FA6" w:rsidRDefault="00FE20D8" w:rsidP="00DE1FA6">
      <w:pPr>
        <w:pStyle w:val="ListParagraph"/>
        <w:numPr>
          <w:ilvl w:val="0"/>
          <w:numId w:val="40"/>
        </w:numPr>
        <w:shd w:val="clear" w:color="auto" w:fill="FFFFFF"/>
        <w:spacing w:after="120"/>
        <w:ind w:left="364"/>
        <w:jc w:val="both"/>
        <w:rPr>
          <w:rFonts w:asciiTheme="minorHAnsi" w:eastAsia="Times New Roman" w:hAnsiTheme="minorHAnsi" w:cstheme="minorHAnsi"/>
          <w:b/>
          <w:bCs/>
        </w:rPr>
      </w:pPr>
      <w:proofErr w:type="spellStart"/>
      <w:r w:rsidRPr="00D174A8">
        <w:rPr>
          <w:rFonts w:asciiTheme="minorHAnsi" w:eastAsia="Times New Roman" w:hAnsiTheme="minorHAnsi" w:cstheme="minorHAnsi"/>
          <w:b/>
          <w:bCs/>
        </w:rPr>
        <w:t>რა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არის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პენსიის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შეჩერებისა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და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განახლების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საფუძველი</w:t>
      </w:r>
      <w:proofErr w:type="spellEnd"/>
      <w:r w:rsidRPr="00D174A8">
        <w:rPr>
          <w:rFonts w:asciiTheme="minorHAnsi" w:eastAsia="Times New Roman" w:hAnsiTheme="minorHAnsi" w:cstheme="minorHAnsi"/>
          <w:b/>
          <w:bCs/>
        </w:rPr>
        <w:t>?</w:t>
      </w:r>
    </w:p>
    <w:p w14:paraId="033D77FA" w14:textId="77777777"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პენსია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შეჩერდება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ქვემოთ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ჩამოთვლილთაგან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ერთ-ერთი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საფუძვლის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წარმოშობის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მომდევნო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პირველი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რიცხვიდან</w:t>
      </w:r>
      <w:proofErr w:type="spellEnd"/>
      <w:r w:rsidRPr="00D174A8">
        <w:rPr>
          <w:rFonts w:asciiTheme="minorHAnsi" w:eastAsia="Times New Roman" w:hAnsiTheme="minorHAnsi" w:cstheme="minorHAnsi"/>
        </w:rPr>
        <w:t>:</w:t>
      </w:r>
    </w:p>
    <w:p w14:paraId="68306B97" w14:textId="6EF6EAA5" w:rsidR="00FE20D8" w:rsidRPr="00D174A8" w:rsidRDefault="00FE20D8" w:rsidP="00D91D0A">
      <w:pPr>
        <w:numPr>
          <w:ilvl w:val="0"/>
          <w:numId w:val="22"/>
        </w:numPr>
        <w:shd w:val="clear" w:color="auto" w:fill="FFFFFF"/>
        <w:spacing w:after="120"/>
        <w:ind w:left="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პენსიონერის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მიერ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ზედიზედ</w:t>
      </w:r>
      <w:proofErr w:type="spellEnd"/>
      <w:r w:rsidRPr="00D174A8">
        <w:rPr>
          <w:rFonts w:asciiTheme="minorHAnsi" w:eastAsia="Times New Roman" w:hAnsiTheme="minorHAnsi" w:cstheme="minorHAnsi"/>
        </w:rPr>
        <w:t xml:space="preserve"> 6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განმავლობაში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მიუღებლობისას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ანუ</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როდესაც</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ხდება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მისი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კუთვნილი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საბანკო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ანგარიშიდან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თანხის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გატანა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ზედიზედ</w:t>
      </w:r>
      <w:proofErr w:type="spellEnd"/>
      <w:r w:rsidRPr="00D174A8">
        <w:rPr>
          <w:rFonts w:asciiTheme="minorHAnsi" w:eastAsia="Times New Roman" w:hAnsiTheme="minorHAnsi" w:cstheme="minorHAnsi"/>
        </w:rPr>
        <w:t xml:space="preserve"> 6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განმავლობაში</w:t>
      </w:r>
      <w:proofErr w:type="spellEnd"/>
      <w:r w:rsidR="00B63736">
        <w:rPr>
          <w:rFonts w:asciiTheme="minorHAnsi" w:eastAsia="Times New Roman" w:hAnsiTheme="minorHAnsi" w:cstheme="minorHAnsi"/>
          <w:lang w:val="ka-GE"/>
        </w:rPr>
        <w:t>;</w:t>
      </w:r>
    </w:p>
    <w:p w14:paraId="249C5B6C" w14:textId="120E28AD" w:rsidR="00FE20D8" w:rsidRPr="00D174A8" w:rsidRDefault="00FE20D8" w:rsidP="00D91D0A">
      <w:pPr>
        <w:numPr>
          <w:ilvl w:val="0"/>
          <w:numId w:val="22"/>
        </w:numPr>
        <w:shd w:val="clear" w:color="auto" w:fill="FFFFFF"/>
        <w:spacing w:after="120"/>
        <w:ind w:left="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როდესაც</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საბანკო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ანგარიშებიდან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თანხები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გაიცემა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მინდობილობით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მინდობილობის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გაცემიდან</w:t>
      </w:r>
      <w:proofErr w:type="spellEnd"/>
      <w:r w:rsidRPr="00D174A8">
        <w:rPr>
          <w:rFonts w:asciiTheme="minorHAnsi" w:eastAsia="Times New Roman" w:hAnsiTheme="minorHAnsi" w:cstheme="minorHAnsi"/>
        </w:rPr>
        <w:t xml:space="preserve"> 1 </w:t>
      </w:r>
      <w:proofErr w:type="spellStart"/>
      <w:r w:rsidRPr="00D174A8">
        <w:rPr>
          <w:rFonts w:asciiTheme="minorHAnsi" w:eastAsia="Times New Roman" w:hAnsiTheme="minorHAnsi" w:cstheme="minorHAnsi"/>
        </w:rPr>
        <w:t>წლის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გასვლის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შემდეგ</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მომხდარა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მინდობილობის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განახლება</w:t>
      </w:r>
      <w:proofErr w:type="spellEnd"/>
      <w:r w:rsidR="00B63736">
        <w:rPr>
          <w:rFonts w:asciiTheme="minorHAnsi" w:eastAsia="Times New Roman" w:hAnsiTheme="minorHAnsi" w:cstheme="minorHAnsi"/>
          <w:lang w:val="ka-GE"/>
        </w:rPr>
        <w:t>;</w:t>
      </w:r>
    </w:p>
    <w:p w14:paraId="1D6C075E" w14:textId="2B087B07" w:rsidR="00FE20D8" w:rsidRPr="00D174A8" w:rsidRDefault="00FE20D8" w:rsidP="00D91D0A">
      <w:pPr>
        <w:numPr>
          <w:ilvl w:val="0"/>
          <w:numId w:val="22"/>
        </w:numPr>
        <w:shd w:val="clear" w:color="auto" w:fill="FFFFFF"/>
        <w:spacing w:after="120"/>
        <w:ind w:left="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როდესაც</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ახორციელებს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დეპოზიტზე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გადატანას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1 </w:t>
      </w:r>
      <w:proofErr w:type="spellStart"/>
      <w:r w:rsidRPr="00D174A8">
        <w:rPr>
          <w:rFonts w:asciiTheme="minorHAnsi" w:eastAsia="Times New Roman" w:hAnsiTheme="minorHAnsi" w:cstheme="minorHAnsi"/>
        </w:rPr>
        <w:t>წლის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გასვლის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შემდეგ</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პირადად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მიუმართავს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გამცემი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საბანკო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დაწესებულებისათვის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შესაბამისი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განცხადებით</w:t>
      </w:r>
      <w:proofErr w:type="spellEnd"/>
      <w:r w:rsidR="00B63736">
        <w:rPr>
          <w:rFonts w:asciiTheme="minorHAnsi" w:eastAsia="Times New Roman" w:hAnsiTheme="minorHAnsi" w:cstheme="minorHAnsi"/>
          <w:lang w:val="ka-GE"/>
        </w:rPr>
        <w:t>;</w:t>
      </w:r>
    </w:p>
    <w:p w14:paraId="54635F6A" w14:textId="77777777" w:rsidR="00FE20D8" w:rsidRPr="00D174A8" w:rsidRDefault="00FE20D8" w:rsidP="00D91D0A">
      <w:pPr>
        <w:numPr>
          <w:ilvl w:val="0"/>
          <w:numId w:val="22"/>
        </w:numPr>
        <w:shd w:val="clear" w:color="auto" w:fill="FFFFFF"/>
        <w:spacing w:after="120"/>
        <w:ind w:left="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პირის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წინასწარ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პატიმრობაში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ყოფნისას</w:t>
      </w:r>
      <w:proofErr w:type="spellEnd"/>
      <w:r w:rsidRPr="00D174A8">
        <w:rPr>
          <w:rFonts w:asciiTheme="minorHAnsi" w:eastAsia="Times New Roman" w:hAnsiTheme="minorHAnsi" w:cstheme="minorHAnsi"/>
        </w:rPr>
        <w:t>.</w:t>
      </w:r>
    </w:p>
    <w:p w14:paraId="03503D2E" w14:textId="66562B2E" w:rsidR="00FE20D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პენსია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განახლდება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განახლების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თაობაზე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განცხადების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წარდგენის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მომდევნო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პირველი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რიცხვიდან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ანაზღაურდება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მაქსიმუმ</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გასული</w:t>
      </w:r>
      <w:proofErr w:type="spellEnd"/>
      <w:r w:rsidRPr="00D174A8">
        <w:rPr>
          <w:rFonts w:asciiTheme="minorHAnsi" w:eastAsia="Times New Roman" w:hAnsiTheme="minorHAnsi" w:cstheme="minorHAnsi"/>
        </w:rPr>
        <w:t xml:space="preserve"> 12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მიუღებელი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თანხა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გამონაკლისს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წარმოადგენს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შემთხვევა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როდესაც</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წინასწარ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პატიმრობაში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იმყოფებოდა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lastRenderedPageBreak/>
        <w:t>ასეთ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დროს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პირისათვის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გამამართლებელი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განაჩენის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გამოტანისას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შეჩერებული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განახლდება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ანაზღაურდება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ყველა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გასული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მიუღებელი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თანხა</w:t>
      </w:r>
      <w:proofErr w:type="spellEnd"/>
      <w:r w:rsidRPr="00D174A8">
        <w:rPr>
          <w:rFonts w:asciiTheme="minorHAnsi" w:eastAsia="Times New Roman" w:hAnsiTheme="minorHAnsi" w:cstheme="minorHAnsi"/>
        </w:rPr>
        <w:t>.</w:t>
      </w:r>
    </w:p>
    <w:p w14:paraId="12C382CB" w14:textId="77777777" w:rsidR="00DE1FA6" w:rsidRPr="00D174A8" w:rsidRDefault="00DE1FA6" w:rsidP="00D91D0A">
      <w:pPr>
        <w:shd w:val="clear" w:color="auto" w:fill="FFFFFF"/>
        <w:spacing w:after="120"/>
        <w:jc w:val="both"/>
        <w:rPr>
          <w:rFonts w:asciiTheme="minorHAnsi" w:eastAsia="Times New Roman" w:hAnsiTheme="minorHAnsi" w:cstheme="minorHAnsi"/>
        </w:rPr>
      </w:pPr>
    </w:p>
    <w:p w14:paraId="3847AEC1" w14:textId="77777777" w:rsidR="00FE20D8" w:rsidRPr="00DE1FA6" w:rsidRDefault="00FE20D8" w:rsidP="00DE1FA6">
      <w:pPr>
        <w:pStyle w:val="ListParagraph"/>
        <w:numPr>
          <w:ilvl w:val="0"/>
          <w:numId w:val="40"/>
        </w:numPr>
        <w:shd w:val="clear" w:color="auto" w:fill="FFFFFF"/>
        <w:spacing w:after="120"/>
        <w:ind w:left="364"/>
        <w:jc w:val="both"/>
        <w:rPr>
          <w:rFonts w:asciiTheme="minorHAnsi" w:eastAsia="Times New Roman" w:hAnsiTheme="minorHAnsi" w:cstheme="minorHAnsi"/>
          <w:b/>
          <w:bCs/>
        </w:rPr>
      </w:pPr>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რა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არის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პენსიის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შეწყვეტის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საფუძველი</w:t>
      </w:r>
      <w:proofErr w:type="spellEnd"/>
      <w:r w:rsidRPr="00D174A8">
        <w:rPr>
          <w:rFonts w:asciiTheme="minorHAnsi" w:eastAsia="Times New Roman" w:hAnsiTheme="minorHAnsi" w:cstheme="minorHAnsi"/>
          <w:b/>
          <w:bCs/>
        </w:rPr>
        <w:t>?</w:t>
      </w:r>
    </w:p>
    <w:p w14:paraId="3107FFED" w14:textId="77777777"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პენსია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შეწყდება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ქვემოთ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ჩამოთვლილთაგან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ერთ-ერთი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საფუძვლის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წარმოშობის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მომდევნო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პირველი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რიცხვიდან</w:t>
      </w:r>
      <w:proofErr w:type="spellEnd"/>
      <w:r w:rsidRPr="00D174A8">
        <w:rPr>
          <w:rFonts w:asciiTheme="minorHAnsi" w:eastAsia="Times New Roman" w:hAnsiTheme="minorHAnsi" w:cstheme="minorHAnsi"/>
        </w:rPr>
        <w:t>:</w:t>
      </w:r>
    </w:p>
    <w:p w14:paraId="1AF20177" w14:textId="4C993241" w:rsidR="00FE20D8" w:rsidRPr="00D174A8" w:rsidRDefault="00FE20D8" w:rsidP="00DE1FA6">
      <w:pPr>
        <w:numPr>
          <w:ilvl w:val="0"/>
          <w:numId w:val="23"/>
        </w:numPr>
        <w:shd w:val="clear" w:color="auto" w:fill="FFFFFF"/>
        <w:tabs>
          <w:tab w:val="clear" w:pos="720"/>
          <w:tab w:val="num" w:pos="426"/>
        </w:tabs>
        <w:spacing w:after="120"/>
        <w:ind w:left="426" w:hanging="37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პირადი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განცხადებით</w:t>
      </w:r>
      <w:proofErr w:type="spellEnd"/>
      <w:r w:rsidR="00B63736">
        <w:rPr>
          <w:rFonts w:asciiTheme="minorHAnsi" w:eastAsia="Times New Roman" w:hAnsiTheme="minorHAnsi" w:cstheme="minorHAnsi"/>
          <w:lang w:val="ka-GE"/>
        </w:rPr>
        <w:t>;</w:t>
      </w:r>
    </w:p>
    <w:p w14:paraId="512EE7F4" w14:textId="58095B28" w:rsidR="00FE20D8" w:rsidRPr="00D174A8" w:rsidRDefault="00FE20D8" w:rsidP="00DE1FA6">
      <w:pPr>
        <w:numPr>
          <w:ilvl w:val="0"/>
          <w:numId w:val="23"/>
        </w:numPr>
        <w:shd w:val="clear" w:color="auto" w:fill="FFFFFF"/>
        <w:tabs>
          <w:tab w:val="clear" w:pos="720"/>
          <w:tab w:val="num" w:pos="426"/>
        </w:tabs>
        <w:spacing w:after="120"/>
        <w:ind w:left="426" w:hanging="37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პენსიონერის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გარდაცვალებისას</w:t>
      </w:r>
      <w:proofErr w:type="spellEnd"/>
      <w:r w:rsidR="00B63736">
        <w:rPr>
          <w:rFonts w:asciiTheme="minorHAnsi" w:eastAsia="Times New Roman" w:hAnsiTheme="minorHAnsi" w:cstheme="minorHAnsi"/>
          <w:lang w:val="ka-GE"/>
        </w:rPr>
        <w:t>;</w:t>
      </w:r>
    </w:p>
    <w:p w14:paraId="0F855E8D" w14:textId="77777777" w:rsidR="00FE20D8" w:rsidRPr="00D174A8" w:rsidRDefault="00FE20D8" w:rsidP="00DE1FA6">
      <w:pPr>
        <w:numPr>
          <w:ilvl w:val="0"/>
          <w:numId w:val="23"/>
        </w:numPr>
        <w:shd w:val="clear" w:color="auto" w:fill="FFFFFF"/>
        <w:tabs>
          <w:tab w:val="clear" w:pos="720"/>
          <w:tab w:val="num" w:pos="426"/>
        </w:tabs>
        <w:spacing w:after="120"/>
        <w:ind w:left="426" w:hanging="37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საჯარო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საქმიანობის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განხორციელების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პერიოდში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საჯარო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სამსახურში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საჯარო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სამართლის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იურიდიულ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პოლიტიკური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რელიგიური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ორგანიზაციებისა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ზოგადსაგანმანათლებლო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პროფესიული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უმაღლესი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საგანმანათლებლო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დაწესებულებებისა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სამეცნიერო-კვლევითი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დაწესებულებებისა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მეცნიერებათა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ეროვნული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აკადემიისა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სოფლის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მეურნეობის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მეცნიერებათა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აკადემიისა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მუზეუმებისა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ბიბლიოთეკებისა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სკოლა-პანსიონებისა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სკოლამდელი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აღზრდის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სკოლისგარეშე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სააღმზრდელო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საქმიანობის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განმახორციელებელი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დაწესებულებებისა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განხორციელებული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შრომითი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ანაზღაურებადი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საქმიანობა</w:t>
      </w:r>
      <w:proofErr w:type="spellEnd"/>
      <w:r w:rsidRPr="00D174A8">
        <w:rPr>
          <w:rFonts w:asciiTheme="minorHAnsi" w:eastAsia="Times New Roman" w:hAnsiTheme="minorHAnsi" w:cstheme="minorHAnsi"/>
        </w:rPr>
        <w:t>.</w:t>
      </w:r>
    </w:p>
    <w:p w14:paraId="0A88F1B6" w14:textId="23FC1926" w:rsidR="00FE20D8" w:rsidRPr="00D174A8" w:rsidRDefault="00C4505A" w:rsidP="00DE1FA6">
      <w:pPr>
        <w:shd w:val="clear" w:color="auto" w:fill="FFFFFF"/>
        <w:tabs>
          <w:tab w:val="num" w:pos="426"/>
        </w:tabs>
        <w:spacing w:after="120"/>
        <w:ind w:left="426" w:hanging="370"/>
        <w:jc w:val="both"/>
        <w:rPr>
          <w:rFonts w:asciiTheme="minorHAnsi" w:eastAsia="Times New Roman" w:hAnsiTheme="minorHAnsi" w:cstheme="minorHAnsi"/>
        </w:rPr>
      </w:pPr>
      <w:r>
        <w:rPr>
          <w:rFonts w:asciiTheme="minorHAnsi" w:eastAsia="Times New Roman" w:hAnsiTheme="minorHAnsi" w:cstheme="minorHAnsi"/>
          <w:b/>
          <w:bCs/>
        </w:rPr>
        <w:tab/>
      </w:r>
      <w:proofErr w:type="spellStart"/>
      <w:r w:rsidR="00FE20D8" w:rsidRPr="00D174A8">
        <w:rPr>
          <w:rFonts w:asciiTheme="minorHAnsi" w:eastAsia="Times New Roman" w:hAnsiTheme="minorHAnsi" w:cstheme="minorHAnsi"/>
          <w:b/>
          <w:bCs/>
        </w:rPr>
        <w:t>შენიშვნა</w:t>
      </w:r>
      <w:proofErr w:type="spellEnd"/>
      <w:r w:rsidR="00FE20D8" w:rsidRPr="00D174A8">
        <w:rPr>
          <w:rFonts w:asciiTheme="minorHAnsi" w:eastAsia="Times New Roman" w:hAnsiTheme="minorHAnsi" w:cstheme="minorHAnsi"/>
          <w:b/>
          <w:bCs/>
        </w:rPr>
        <w:t>:</w:t>
      </w:r>
      <w:r w:rsidR="00FE20D8" w:rsidRPr="00D174A8">
        <w:rPr>
          <w:rFonts w:asciiTheme="minorHAnsi" w:eastAsia="Times New Roman" w:hAnsiTheme="minorHAnsi" w:cstheme="minorHAnsi"/>
        </w:rPr>
        <w:t> </w:t>
      </w:r>
      <w:proofErr w:type="spellStart"/>
      <w:r w:rsidR="00FE20D8" w:rsidRPr="00D174A8">
        <w:rPr>
          <w:rFonts w:asciiTheme="minorHAnsi" w:eastAsia="Times New Roman" w:hAnsiTheme="minorHAnsi" w:cstheme="minorHAnsi"/>
        </w:rPr>
        <w:t>საჯარო</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საქმიანობად</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არ</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მიიჩნევა</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საუბნო</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საარჩევნო</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კომისიაში</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განხორციელებული</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შრომითი</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ანაზღაურებადი</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საქმიანობა</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და</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საოლქო</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საარჩევნო</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კომისიის</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დროებითი</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წევრის</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მიერ</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განხორციელებული</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შრომითი</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ანაზღაურებადი</w:t>
      </w:r>
      <w:proofErr w:type="spellEnd"/>
      <w:r w:rsidR="00FE20D8" w:rsidRPr="00D174A8">
        <w:rPr>
          <w:rFonts w:asciiTheme="minorHAnsi" w:eastAsia="Times New Roman" w:hAnsiTheme="minorHAnsi" w:cstheme="minorHAnsi"/>
        </w:rPr>
        <w:t xml:space="preserve"> </w:t>
      </w:r>
      <w:proofErr w:type="spellStart"/>
      <w:r w:rsidR="00FE20D8" w:rsidRPr="00D174A8">
        <w:rPr>
          <w:rFonts w:asciiTheme="minorHAnsi" w:eastAsia="Times New Roman" w:hAnsiTheme="minorHAnsi" w:cstheme="minorHAnsi"/>
        </w:rPr>
        <w:t>საქმიანობა</w:t>
      </w:r>
      <w:proofErr w:type="spellEnd"/>
      <w:r w:rsidR="00FE20D8" w:rsidRPr="00D174A8">
        <w:rPr>
          <w:rFonts w:asciiTheme="minorHAnsi" w:eastAsia="Times New Roman" w:hAnsiTheme="minorHAnsi" w:cstheme="minorHAnsi"/>
        </w:rPr>
        <w:t>.</w:t>
      </w:r>
    </w:p>
    <w:p w14:paraId="42AD8638" w14:textId="317D9CE2" w:rsidR="00FE20D8" w:rsidRPr="00D174A8" w:rsidRDefault="00FE20D8" w:rsidP="00DE1FA6">
      <w:pPr>
        <w:numPr>
          <w:ilvl w:val="0"/>
          <w:numId w:val="24"/>
        </w:numPr>
        <w:shd w:val="clear" w:color="auto" w:fill="FFFFFF"/>
        <w:tabs>
          <w:tab w:val="clear" w:pos="720"/>
          <w:tab w:val="num" w:pos="426"/>
        </w:tabs>
        <w:spacing w:after="120"/>
        <w:ind w:left="426" w:hanging="37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სასამართლოს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გამამტყუნებელი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განაჩენის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კანონიერ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ძალაში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შესვლისას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რომლითაც</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შეეფარდა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თავისუფლების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აღკვეთის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აღსრულება</w:t>
      </w:r>
      <w:proofErr w:type="spellEnd"/>
      <w:r w:rsidRPr="00D174A8">
        <w:rPr>
          <w:rFonts w:asciiTheme="minorHAnsi" w:eastAsia="Times New Roman" w:hAnsiTheme="minorHAnsi" w:cstheme="minorHAnsi"/>
        </w:rPr>
        <w:t xml:space="preserve"> -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შეჩერების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დღიდან</w:t>
      </w:r>
      <w:proofErr w:type="spellEnd"/>
      <w:r w:rsidR="00B63736">
        <w:rPr>
          <w:rFonts w:asciiTheme="minorHAnsi" w:eastAsia="Times New Roman" w:hAnsiTheme="minorHAnsi" w:cstheme="minorHAnsi"/>
          <w:lang w:val="ka-GE"/>
        </w:rPr>
        <w:t>;</w:t>
      </w:r>
    </w:p>
    <w:p w14:paraId="1602E78A" w14:textId="63DD2037" w:rsidR="00FE20D8" w:rsidRPr="00D174A8" w:rsidRDefault="00FE20D8" w:rsidP="00DE1FA6">
      <w:pPr>
        <w:numPr>
          <w:ilvl w:val="0"/>
          <w:numId w:val="24"/>
        </w:numPr>
        <w:shd w:val="clear" w:color="auto" w:fill="FFFFFF"/>
        <w:tabs>
          <w:tab w:val="clear" w:pos="720"/>
          <w:tab w:val="num" w:pos="426"/>
        </w:tabs>
        <w:spacing w:after="120"/>
        <w:ind w:left="426" w:hanging="37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უცხო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ქვეყნის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სტატუსის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მქონე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არმქონე</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საქართველოდან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გაძევებისას</w:t>
      </w:r>
      <w:proofErr w:type="spellEnd"/>
      <w:r w:rsidR="00B63736">
        <w:rPr>
          <w:rFonts w:asciiTheme="minorHAnsi" w:eastAsia="Times New Roman" w:hAnsiTheme="minorHAnsi" w:cstheme="minorHAnsi"/>
          <w:lang w:val="ka-GE"/>
        </w:rPr>
        <w:t>;</w:t>
      </w:r>
    </w:p>
    <w:p w14:paraId="087960C5" w14:textId="1FD37E8E" w:rsidR="00FE20D8" w:rsidRPr="00D174A8" w:rsidRDefault="00FE20D8" w:rsidP="00DE1FA6">
      <w:pPr>
        <w:numPr>
          <w:ilvl w:val="0"/>
          <w:numId w:val="24"/>
        </w:numPr>
        <w:shd w:val="clear" w:color="auto" w:fill="FFFFFF"/>
        <w:tabs>
          <w:tab w:val="clear" w:pos="720"/>
          <w:tab w:val="num" w:pos="426"/>
        </w:tabs>
        <w:spacing w:after="120"/>
        <w:ind w:left="426" w:hanging="37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პირის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მოქალაქეობიდან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გასვლისას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დაკარგვისას</w:t>
      </w:r>
      <w:proofErr w:type="spellEnd"/>
      <w:r w:rsidR="00B63736">
        <w:rPr>
          <w:rFonts w:asciiTheme="minorHAnsi" w:eastAsia="Times New Roman" w:hAnsiTheme="minorHAnsi" w:cstheme="minorHAnsi"/>
          <w:lang w:val="ka-GE"/>
        </w:rPr>
        <w:t>;</w:t>
      </w:r>
    </w:p>
    <w:p w14:paraId="33820B8E" w14:textId="2538EEED" w:rsidR="00FE20D8" w:rsidRPr="00D174A8" w:rsidRDefault="00FE20D8" w:rsidP="00DE1FA6">
      <w:pPr>
        <w:numPr>
          <w:ilvl w:val="0"/>
          <w:numId w:val="24"/>
        </w:numPr>
        <w:shd w:val="clear" w:color="auto" w:fill="FFFFFF"/>
        <w:tabs>
          <w:tab w:val="clear" w:pos="720"/>
          <w:tab w:val="num" w:pos="426"/>
        </w:tabs>
        <w:spacing w:after="120"/>
        <w:ind w:left="426" w:hanging="37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კომპენსაციის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დანიშვნისას</w:t>
      </w:r>
      <w:proofErr w:type="spellEnd"/>
      <w:r w:rsidR="00B63736">
        <w:rPr>
          <w:rFonts w:asciiTheme="minorHAnsi" w:eastAsia="Times New Roman" w:hAnsiTheme="minorHAnsi" w:cstheme="minorHAnsi"/>
          <w:lang w:val="ka-GE"/>
        </w:rPr>
        <w:t>.</w:t>
      </w:r>
    </w:p>
    <w:p w14:paraId="1F0223F3" w14:textId="2A2EE931" w:rsidR="00FE20D8" w:rsidRPr="00D174A8" w:rsidRDefault="00FE20D8" w:rsidP="00C4505A">
      <w:pPr>
        <w:shd w:val="clear" w:color="auto" w:fill="FFFFFF"/>
        <w:spacing w:after="120"/>
        <w:ind w:left="434"/>
        <w:jc w:val="both"/>
        <w:rPr>
          <w:rFonts w:asciiTheme="minorHAnsi" w:eastAsia="Times New Roman" w:hAnsiTheme="minorHAnsi" w:cstheme="minorHAnsi"/>
        </w:rPr>
      </w:pPr>
      <w:proofErr w:type="spellStart"/>
      <w:r w:rsidRPr="00C4505A">
        <w:rPr>
          <w:rFonts w:asciiTheme="minorHAnsi" w:eastAsia="Times New Roman" w:hAnsiTheme="minorHAnsi" w:cstheme="minorHAnsi"/>
          <w:b/>
          <w:bCs/>
          <w:i/>
          <w:iCs/>
        </w:rPr>
        <w:t>შენიშვნა</w:t>
      </w:r>
      <w:proofErr w:type="spellEnd"/>
      <w:r w:rsidRPr="00C4505A">
        <w:rPr>
          <w:rFonts w:asciiTheme="minorHAnsi" w:eastAsia="Times New Roman" w:hAnsiTheme="minorHAnsi" w:cstheme="minorHAnsi"/>
          <w:b/>
          <w:bCs/>
          <w:i/>
          <w:iCs/>
        </w:rPr>
        <w:t>:</w:t>
      </w:r>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rPr>
        <w:t>გამონაკლისს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წარმოადგენს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შეიარაღებული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ძალების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სამშვიდობო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ოპერაციებში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მონაწილეობის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შესახებ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განსაზღვრული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საერთაშორისო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ოპერაციების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სხვა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სამშვიდობო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საქმიანობის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განხორციელებისას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გარდაცვლილ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ამ</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მისიებში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მიღებული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ჯანმრთელობის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დაზიანების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გამო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გარდაცვლილ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თავდაცვის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სამინისტროს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მოსამსახურეთა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ოჯახის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წევრები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ტერიტორიული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მთლიანობისათვის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თავისუფლებისა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დამოუკიდებლობისათვის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აგრეთვე</w:t>
      </w:r>
      <w:proofErr w:type="spellEnd"/>
      <w:r w:rsidR="00B63736">
        <w:rPr>
          <w:rFonts w:asciiTheme="minorHAnsi" w:eastAsia="Times New Roman" w:hAnsiTheme="minorHAnsi" w:cstheme="minorHAnsi"/>
          <w:lang w:val="ka-GE"/>
        </w:rPr>
        <w:t>,</w:t>
      </w:r>
      <w:r w:rsidRPr="00D174A8">
        <w:rPr>
          <w:rFonts w:asciiTheme="minorHAnsi" w:eastAsia="Times New Roman" w:hAnsiTheme="minorHAnsi" w:cstheme="minorHAnsi"/>
        </w:rPr>
        <w:t xml:space="preserve"> 1998 </w:t>
      </w:r>
      <w:proofErr w:type="spellStart"/>
      <w:r w:rsidRPr="00D174A8">
        <w:rPr>
          <w:rFonts w:asciiTheme="minorHAnsi" w:eastAsia="Times New Roman" w:hAnsiTheme="minorHAnsi" w:cstheme="minorHAnsi"/>
        </w:rPr>
        <w:t>წლის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მაისისა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200</w:t>
      </w:r>
      <w:r w:rsidR="00B63736">
        <w:rPr>
          <w:rFonts w:asciiTheme="minorHAnsi" w:eastAsia="Times New Roman" w:hAnsiTheme="minorHAnsi" w:cstheme="minorHAnsi"/>
          <w:lang w:val="ka-GE"/>
        </w:rPr>
        <w:t>8</w:t>
      </w:r>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აგვისტოს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მოვლენების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დროს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დაღუპულთა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მიღებული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ჭრილობების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შედეგად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გარდაცვლილთა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ოჯახის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წევრები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რომლებიც</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იღებენ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კომპენსაციას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ამ</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მოქალაქეებს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აქვთ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უფლება</w:t>
      </w:r>
      <w:proofErr w:type="spellEnd"/>
      <w:r w:rsidR="00B63736">
        <w:rPr>
          <w:rFonts w:asciiTheme="minorHAnsi" w:eastAsia="Times New Roman" w:hAnsiTheme="minorHAnsi" w:cstheme="minorHAnsi"/>
          <w:lang w:val="ka-GE"/>
        </w:rPr>
        <w:t>,</w:t>
      </w:r>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კომპენსაციასთან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ერთად</w:t>
      </w:r>
      <w:proofErr w:type="spellEnd"/>
      <w:r w:rsidR="00B63736">
        <w:rPr>
          <w:rFonts w:asciiTheme="minorHAnsi" w:eastAsia="Times New Roman" w:hAnsiTheme="minorHAnsi" w:cstheme="minorHAnsi"/>
          <w:lang w:val="ka-GE"/>
        </w:rPr>
        <w:t>,</w:t>
      </w:r>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მიიღონ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შესაბამისი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ასაკის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მიღწევის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შემდგომ</w:t>
      </w:r>
      <w:proofErr w:type="spellEnd"/>
      <w:r w:rsidRPr="00D174A8">
        <w:rPr>
          <w:rFonts w:asciiTheme="minorHAnsi" w:eastAsia="Times New Roman" w:hAnsiTheme="minorHAnsi" w:cstheme="minorHAnsi"/>
        </w:rPr>
        <w:t>.</w:t>
      </w:r>
    </w:p>
    <w:p w14:paraId="3029E131" w14:textId="77777777" w:rsidR="00FE20D8" w:rsidRPr="00D174A8" w:rsidRDefault="00FE20D8" w:rsidP="00C4505A">
      <w:pPr>
        <w:shd w:val="clear" w:color="auto" w:fill="FFFFFF"/>
        <w:spacing w:after="120"/>
        <w:ind w:left="434"/>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სახელმწიფოებრივი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დამოუკიდებლობის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აღდგენის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აქტის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მიღების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დღის</w:t>
      </w:r>
      <w:proofErr w:type="spellEnd"/>
      <w:r w:rsidRPr="00D174A8">
        <w:rPr>
          <w:rFonts w:asciiTheme="minorHAnsi" w:eastAsia="Times New Roman" w:hAnsiTheme="minorHAnsi" w:cstheme="minorHAnsi"/>
        </w:rPr>
        <w:t xml:space="preserve"> (1991 </w:t>
      </w:r>
      <w:proofErr w:type="spellStart"/>
      <w:r w:rsidRPr="00D174A8">
        <w:rPr>
          <w:rFonts w:asciiTheme="minorHAnsi" w:eastAsia="Times New Roman" w:hAnsiTheme="minorHAnsi" w:cstheme="minorHAnsi"/>
        </w:rPr>
        <w:t>წლის</w:t>
      </w:r>
      <w:proofErr w:type="spellEnd"/>
      <w:r w:rsidRPr="00D174A8">
        <w:rPr>
          <w:rFonts w:asciiTheme="minorHAnsi" w:eastAsia="Times New Roman" w:hAnsiTheme="minorHAnsi" w:cstheme="minorHAnsi"/>
        </w:rPr>
        <w:t xml:space="preserve"> 9 </w:t>
      </w:r>
      <w:proofErr w:type="spellStart"/>
      <w:r w:rsidRPr="00D174A8">
        <w:rPr>
          <w:rFonts w:asciiTheme="minorHAnsi" w:eastAsia="Times New Roman" w:hAnsiTheme="minorHAnsi" w:cstheme="minorHAnsi"/>
        </w:rPr>
        <w:t>აპრილი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შემდეგ</w:t>
      </w:r>
      <w:proofErr w:type="spellEnd"/>
      <w:r w:rsidRPr="00D174A8">
        <w:rPr>
          <w:rFonts w:asciiTheme="minorHAnsi" w:eastAsia="Times New Roman" w:hAnsiTheme="minorHAnsi" w:cstheme="minorHAnsi"/>
        </w:rPr>
        <w:t>, ,,</w:t>
      </w:r>
      <w:proofErr w:type="spellStart"/>
      <w:r w:rsidRPr="00D174A8">
        <w:rPr>
          <w:rFonts w:asciiTheme="minorHAnsi" w:eastAsia="Times New Roman" w:hAnsiTheme="minorHAnsi" w:cstheme="minorHAnsi"/>
        </w:rPr>
        <w:t>პოლიციის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შესახებ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კანონის</w:t>
      </w:r>
      <w:proofErr w:type="spellEnd"/>
      <w:r w:rsidRPr="00D174A8">
        <w:rPr>
          <w:rFonts w:asciiTheme="minorHAnsi" w:eastAsia="Times New Roman" w:hAnsiTheme="minorHAnsi" w:cstheme="minorHAnsi"/>
        </w:rPr>
        <w:t xml:space="preserve"> 50-ე </w:t>
      </w:r>
      <w:proofErr w:type="spellStart"/>
      <w:r w:rsidRPr="00D174A8">
        <w:rPr>
          <w:rFonts w:asciiTheme="minorHAnsi" w:eastAsia="Times New Roman" w:hAnsiTheme="minorHAnsi" w:cstheme="minorHAnsi"/>
        </w:rPr>
        <w:t>მუხლის</w:t>
      </w:r>
      <w:proofErr w:type="spellEnd"/>
      <w:r w:rsidRPr="00D174A8">
        <w:rPr>
          <w:rFonts w:asciiTheme="minorHAnsi" w:eastAsia="Times New Roman" w:hAnsiTheme="minorHAnsi" w:cstheme="minorHAnsi"/>
        </w:rPr>
        <w:t xml:space="preserve"> 1 1 </w:t>
      </w:r>
      <w:proofErr w:type="spellStart"/>
      <w:r w:rsidRPr="00D174A8">
        <w:rPr>
          <w:rFonts w:asciiTheme="minorHAnsi" w:eastAsia="Times New Roman" w:hAnsiTheme="minorHAnsi" w:cstheme="minorHAnsi"/>
        </w:rPr>
        <w:t>პუნქტით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უსაფრთხოების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სამსახურის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შესახებ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კანონის</w:t>
      </w:r>
      <w:proofErr w:type="spellEnd"/>
      <w:r w:rsidRPr="00D174A8">
        <w:rPr>
          <w:rFonts w:asciiTheme="minorHAnsi" w:eastAsia="Times New Roman" w:hAnsiTheme="minorHAnsi" w:cstheme="minorHAnsi"/>
        </w:rPr>
        <w:t xml:space="preserve"> 41-ე </w:t>
      </w:r>
      <w:proofErr w:type="spellStart"/>
      <w:r w:rsidRPr="00D174A8">
        <w:rPr>
          <w:rFonts w:asciiTheme="minorHAnsi" w:eastAsia="Times New Roman" w:hAnsiTheme="minorHAnsi" w:cstheme="minorHAnsi"/>
        </w:rPr>
        <w:t>მუხლის</w:t>
      </w:r>
      <w:proofErr w:type="spellEnd"/>
      <w:r w:rsidRPr="00D174A8">
        <w:rPr>
          <w:rFonts w:asciiTheme="minorHAnsi" w:eastAsia="Times New Roman" w:hAnsiTheme="minorHAnsi" w:cstheme="minorHAnsi"/>
        </w:rPr>
        <w:t xml:space="preserve"> მე-10 </w:t>
      </w:r>
      <w:proofErr w:type="spellStart"/>
      <w:r w:rsidRPr="00D174A8">
        <w:rPr>
          <w:rFonts w:asciiTheme="minorHAnsi" w:eastAsia="Times New Roman" w:hAnsiTheme="minorHAnsi" w:cstheme="minorHAnsi"/>
        </w:rPr>
        <w:t>პუნქტით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გათვალისწინებულ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შემთხვევებში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სამსახურებრივი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მოვალეობის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შესრულებისას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დაღუპულ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მიღებული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ჭრილობების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შედეგად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გარდაცვლილ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შინაგან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საქმეთა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სამინისტროს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lastRenderedPageBreak/>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უსაფრთხოების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სამსახურის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მოსამსახურეთა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ოჯახის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წევრებს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ამ</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პუნქტის</w:t>
      </w:r>
      <w:proofErr w:type="spellEnd"/>
      <w:r w:rsidRPr="00D174A8">
        <w:rPr>
          <w:rFonts w:asciiTheme="minorHAnsi" w:eastAsia="Times New Roman" w:hAnsiTheme="minorHAnsi" w:cstheme="minorHAnsi"/>
        </w:rPr>
        <w:t xml:space="preserve"> ,,ნ" </w:t>
      </w:r>
      <w:proofErr w:type="spellStart"/>
      <w:r w:rsidRPr="00D174A8">
        <w:rPr>
          <w:rFonts w:asciiTheme="minorHAnsi" w:eastAsia="Times New Roman" w:hAnsiTheme="minorHAnsi" w:cstheme="minorHAnsi"/>
        </w:rPr>
        <w:t>ქვეპუნქტით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გათვალისწინებული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შემთხვევებისა</w:t>
      </w:r>
      <w:proofErr w:type="spellEnd"/>
      <w:r w:rsidRPr="00D174A8">
        <w:rPr>
          <w:rFonts w:asciiTheme="minorHAnsi" w:eastAsia="Times New Roman" w:hAnsiTheme="minorHAnsi" w:cstheme="minorHAnsi"/>
        </w:rPr>
        <w:t>.</w:t>
      </w:r>
    </w:p>
    <w:p w14:paraId="51B0EC51" w14:textId="77777777" w:rsidR="00FE20D8" w:rsidRPr="00D174A8" w:rsidRDefault="00FE20D8" w:rsidP="00C4505A">
      <w:pPr>
        <w:shd w:val="clear" w:color="auto" w:fill="FFFFFF"/>
        <w:spacing w:after="120"/>
        <w:ind w:left="434"/>
        <w:jc w:val="both"/>
        <w:rPr>
          <w:rFonts w:asciiTheme="minorHAnsi" w:eastAsia="Times New Roman" w:hAnsiTheme="minorHAnsi" w:cstheme="minorHAnsi"/>
        </w:rPr>
      </w:pPr>
      <w:proofErr w:type="gramStart"/>
      <w:r w:rsidRPr="00D174A8">
        <w:rPr>
          <w:rFonts w:asciiTheme="minorHAnsi" w:eastAsia="Times New Roman" w:hAnsiTheme="minorHAnsi" w:cstheme="minorHAnsi"/>
        </w:rPr>
        <w:t>,,</w:t>
      </w:r>
      <w:proofErr w:type="spellStart"/>
      <w:proofErr w:type="gramEnd"/>
      <w:r w:rsidRPr="00D174A8">
        <w:rPr>
          <w:rFonts w:asciiTheme="minorHAnsi" w:eastAsia="Times New Roman" w:hAnsiTheme="minorHAnsi" w:cstheme="minorHAnsi"/>
        </w:rPr>
        <w:t>სამოქალაქო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უსაფრთხოების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შესახებ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კანონის</w:t>
      </w:r>
      <w:proofErr w:type="spellEnd"/>
      <w:r w:rsidRPr="00D174A8">
        <w:rPr>
          <w:rFonts w:asciiTheme="minorHAnsi" w:eastAsia="Times New Roman" w:hAnsiTheme="minorHAnsi" w:cstheme="minorHAnsi"/>
        </w:rPr>
        <w:t xml:space="preserve"> 66-ე </w:t>
      </w:r>
      <w:proofErr w:type="spellStart"/>
      <w:r w:rsidRPr="00D174A8">
        <w:rPr>
          <w:rFonts w:asciiTheme="minorHAnsi" w:eastAsia="Times New Roman" w:hAnsiTheme="minorHAnsi" w:cstheme="minorHAnsi"/>
        </w:rPr>
        <w:t>მუხლის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პირველი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პუნქტით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გათვალისწინებულ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შემთხვევებში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პრემიერ-მინისტრის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უშუალო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დაქვემდებარებაში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არსებული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სპეციალური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დანიშნულების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დაწესებულების</w:t>
      </w:r>
      <w:proofErr w:type="spellEnd"/>
      <w:r w:rsidRPr="00D174A8">
        <w:rPr>
          <w:rFonts w:asciiTheme="minorHAnsi" w:eastAsia="Times New Roman" w:hAnsiTheme="minorHAnsi" w:cstheme="minorHAnsi"/>
        </w:rPr>
        <w:t xml:space="preserve"> - </w:t>
      </w:r>
      <w:proofErr w:type="spellStart"/>
      <w:r w:rsidRPr="00D174A8">
        <w:rPr>
          <w:rFonts w:asciiTheme="minorHAnsi" w:eastAsia="Times New Roman" w:hAnsiTheme="minorHAnsi" w:cstheme="minorHAnsi"/>
        </w:rPr>
        <w:t>საგანგებო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სიტუაციების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მართვის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სამსახურის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სამსახურებრივი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მოვალეობის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შესრულებისას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დაღუპული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მიღებული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დაზიანების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შედეგად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გარდაცვლილი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მეხანძრე-მაშველის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ოჯახის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წევრებს</w:t>
      </w:r>
      <w:proofErr w:type="spellEnd"/>
      <w:r w:rsidRPr="00D174A8">
        <w:rPr>
          <w:rFonts w:asciiTheme="minorHAnsi" w:eastAsia="Times New Roman" w:hAnsiTheme="minorHAnsi" w:cstheme="minorHAnsi"/>
        </w:rPr>
        <w:t>.</w:t>
      </w:r>
    </w:p>
    <w:p w14:paraId="0B66BF43" w14:textId="0816E934" w:rsidR="00FE20D8" w:rsidRPr="00D174A8" w:rsidRDefault="00FE20D8" w:rsidP="00DE1FA6">
      <w:pPr>
        <w:numPr>
          <w:ilvl w:val="0"/>
          <w:numId w:val="24"/>
        </w:numPr>
        <w:shd w:val="clear" w:color="auto" w:fill="FFFFFF"/>
        <w:tabs>
          <w:tab w:val="clear" w:pos="720"/>
          <w:tab w:val="num" w:pos="426"/>
        </w:tabs>
        <w:spacing w:after="120"/>
        <w:ind w:left="426" w:hanging="37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შეჩერების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დღიდან</w:t>
      </w:r>
      <w:proofErr w:type="spellEnd"/>
      <w:r w:rsidRPr="00D174A8">
        <w:rPr>
          <w:rFonts w:asciiTheme="minorHAnsi" w:eastAsia="Times New Roman" w:hAnsiTheme="minorHAnsi" w:cstheme="minorHAnsi"/>
        </w:rPr>
        <w:t xml:space="preserve"> 3 </w:t>
      </w:r>
      <w:proofErr w:type="spellStart"/>
      <w:r w:rsidRPr="00D174A8">
        <w:rPr>
          <w:rFonts w:asciiTheme="minorHAnsi" w:eastAsia="Times New Roman" w:hAnsiTheme="minorHAnsi" w:cstheme="minorHAnsi"/>
        </w:rPr>
        <w:t>წლის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გასვლის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შემდეგ</w:t>
      </w:r>
      <w:proofErr w:type="spellEnd"/>
      <w:r w:rsidR="00B63736" w:rsidRPr="00DE1FA6">
        <w:rPr>
          <w:rFonts w:asciiTheme="minorHAnsi" w:eastAsia="Times New Roman" w:hAnsiTheme="minorHAnsi" w:cstheme="minorHAnsi"/>
        </w:rPr>
        <w:t>;</w:t>
      </w:r>
    </w:p>
    <w:p w14:paraId="7FC42D06" w14:textId="717D5B9E" w:rsidR="00FE20D8" w:rsidRPr="00DE1FA6" w:rsidRDefault="00FE20D8" w:rsidP="00DE1FA6">
      <w:pPr>
        <w:numPr>
          <w:ilvl w:val="0"/>
          <w:numId w:val="24"/>
        </w:numPr>
        <w:shd w:val="clear" w:color="auto" w:fill="FFFFFF"/>
        <w:tabs>
          <w:tab w:val="clear" w:pos="720"/>
          <w:tab w:val="num" w:pos="426"/>
        </w:tabs>
        <w:spacing w:after="120"/>
        <w:ind w:left="426" w:hanging="370"/>
        <w:jc w:val="both"/>
        <w:rPr>
          <w:rFonts w:asciiTheme="minorHAnsi" w:eastAsia="Times New Roman" w:hAnsiTheme="minorHAnsi" w:cstheme="minorHAnsi"/>
        </w:rPr>
      </w:pPr>
      <w:proofErr w:type="spellStart"/>
      <w:r w:rsidRPr="0087163B">
        <w:rPr>
          <w:rFonts w:asciiTheme="minorHAnsi" w:eastAsia="Times New Roman" w:hAnsiTheme="minorHAnsi" w:cstheme="minorHAnsi"/>
        </w:rPr>
        <w:t>სხვა</w:t>
      </w:r>
      <w:proofErr w:type="spellEnd"/>
      <w:r w:rsidRPr="0087163B">
        <w:rPr>
          <w:rFonts w:asciiTheme="minorHAnsi" w:eastAsia="Times New Roman" w:hAnsiTheme="minorHAnsi" w:cstheme="minorHAnsi"/>
        </w:rPr>
        <w:t xml:space="preserve"> </w:t>
      </w:r>
      <w:proofErr w:type="spellStart"/>
      <w:r w:rsidRPr="0087163B">
        <w:rPr>
          <w:rFonts w:asciiTheme="minorHAnsi" w:eastAsia="Times New Roman" w:hAnsiTheme="minorHAnsi" w:cstheme="minorHAnsi"/>
        </w:rPr>
        <w:t>საფუძვლით</w:t>
      </w:r>
      <w:proofErr w:type="spellEnd"/>
      <w:r w:rsidRPr="0087163B">
        <w:rPr>
          <w:rFonts w:asciiTheme="minorHAnsi" w:eastAsia="Times New Roman" w:hAnsiTheme="minorHAnsi" w:cstheme="minorHAnsi"/>
        </w:rPr>
        <w:t xml:space="preserve">, </w:t>
      </w:r>
      <w:proofErr w:type="spellStart"/>
      <w:r w:rsidRPr="0087163B">
        <w:rPr>
          <w:rFonts w:asciiTheme="minorHAnsi" w:eastAsia="Times New Roman" w:hAnsiTheme="minorHAnsi" w:cstheme="minorHAnsi"/>
        </w:rPr>
        <w:t>თუ</w:t>
      </w:r>
      <w:proofErr w:type="spellEnd"/>
      <w:r w:rsidRPr="0087163B">
        <w:rPr>
          <w:rFonts w:asciiTheme="minorHAnsi" w:eastAsia="Times New Roman" w:hAnsiTheme="minorHAnsi" w:cstheme="minorHAnsi"/>
        </w:rPr>
        <w:t xml:space="preserve"> </w:t>
      </w:r>
      <w:proofErr w:type="spellStart"/>
      <w:r w:rsidRPr="0087163B">
        <w:rPr>
          <w:rFonts w:asciiTheme="minorHAnsi" w:eastAsia="Times New Roman" w:hAnsiTheme="minorHAnsi" w:cstheme="minorHAnsi"/>
        </w:rPr>
        <w:t>იგი</w:t>
      </w:r>
      <w:proofErr w:type="spellEnd"/>
      <w:r w:rsidRPr="0087163B">
        <w:rPr>
          <w:rFonts w:asciiTheme="minorHAnsi" w:eastAsia="Times New Roman" w:hAnsiTheme="minorHAnsi" w:cstheme="minorHAnsi"/>
        </w:rPr>
        <w:t xml:space="preserve"> </w:t>
      </w:r>
      <w:proofErr w:type="spellStart"/>
      <w:r w:rsidRPr="0087163B">
        <w:rPr>
          <w:rFonts w:asciiTheme="minorHAnsi" w:eastAsia="Times New Roman" w:hAnsiTheme="minorHAnsi" w:cstheme="minorHAnsi"/>
        </w:rPr>
        <w:t>გამომდინარეობს</w:t>
      </w:r>
      <w:proofErr w:type="spellEnd"/>
      <w:r w:rsidRPr="0087163B">
        <w:rPr>
          <w:rFonts w:asciiTheme="minorHAnsi" w:eastAsia="Times New Roman" w:hAnsiTheme="minorHAnsi" w:cstheme="minorHAnsi"/>
        </w:rPr>
        <w:t xml:space="preserve"> </w:t>
      </w:r>
      <w:proofErr w:type="spellStart"/>
      <w:r w:rsidRPr="0087163B">
        <w:rPr>
          <w:rFonts w:asciiTheme="minorHAnsi" w:eastAsia="Times New Roman" w:hAnsiTheme="minorHAnsi" w:cstheme="minorHAnsi"/>
        </w:rPr>
        <w:t>საქართველოს</w:t>
      </w:r>
      <w:proofErr w:type="spellEnd"/>
      <w:r w:rsidRPr="0087163B">
        <w:rPr>
          <w:rFonts w:asciiTheme="minorHAnsi" w:eastAsia="Times New Roman" w:hAnsiTheme="minorHAnsi" w:cstheme="minorHAnsi"/>
        </w:rPr>
        <w:t xml:space="preserve"> </w:t>
      </w:r>
      <w:proofErr w:type="spellStart"/>
      <w:proofErr w:type="gramStart"/>
      <w:r w:rsidRPr="0087163B">
        <w:rPr>
          <w:rFonts w:asciiTheme="minorHAnsi" w:eastAsia="Times New Roman" w:hAnsiTheme="minorHAnsi" w:cstheme="minorHAnsi"/>
        </w:rPr>
        <w:t>კანონიდან</w:t>
      </w:r>
      <w:proofErr w:type="spellEnd"/>
      <w:r w:rsidRPr="0087163B">
        <w:rPr>
          <w:rFonts w:asciiTheme="minorHAnsi" w:eastAsia="Times New Roman" w:hAnsiTheme="minorHAnsi" w:cstheme="minorHAnsi"/>
        </w:rPr>
        <w:t xml:space="preserve"> ,,</w:t>
      </w:r>
      <w:proofErr w:type="spellStart"/>
      <w:r w:rsidRPr="0087163B">
        <w:rPr>
          <w:rFonts w:asciiTheme="minorHAnsi" w:eastAsia="Times New Roman" w:hAnsiTheme="minorHAnsi" w:cstheme="minorHAnsi"/>
        </w:rPr>
        <w:t>სახელმწიფო</w:t>
      </w:r>
      <w:proofErr w:type="spellEnd"/>
      <w:proofErr w:type="gramEnd"/>
      <w:r w:rsidRPr="0087163B">
        <w:rPr>
          <w:rFonts w:asciiTheme="minorHAnsi" w:eastAsia="Times New Roman" w:hAnsiTheme="minorHAnsi" w:cstheme="minorHAnsi"/>
        </w:rPr>
        <w:t xml:space="preserve"> </w:t>
      </w:r>
      <w:proofErr w:type="spellStart"/>
      <w:r w:rsidRPr="0087163B">
        <w:rPr>
          <w:rFonts w:asciiTheme="minorHAnsi" w:eastAsia="Times New Roman" w:hAnsiTheme="minorHAnsi" w:cstheme="minorHAnsi"/>
        </w:rPr>
        <w:t>პენსიის</w:t>
      </w:r>
      <w:proofErr w:type="spellEnd"/>
      <w:r w:rsidRPr="0087163B">
        <w:rPr>
          <w:rFonts w:asciiTheme="minorHAnsi" w:eastAsia="Times New Roman" w:hAnsiTheme="minorHAnsi" w:cstheme="minorHAnsi"/>
        </w:rPr>
        <w:t xml:space="preserve"> </w:t>
      </w:r>
      <w:proofErr w:type="spellStart"/>
      <w:r w:rsidRPr="0087163B">
        <w:rPr>
          <w:rFonts w:asciiTheme="minorHAnsi" w:eastAsia="Times New Roman" w:hAnsiTheme="minorHAnsi" w:cstheme="minorHAnsi"/>
        </w:rPr>
        <w:t>შესახებ</w:t>
      </w:r>
      <w:proofErr w:type="spellEnd"/>
      <w:r w:rsidR="00B63736" w:rsidRPr="00DE1FA6">
        <w:rPr>
          <w:rFonts w:asciiTheme="minorHAnsi" w:eastAsia="Times New Roman" w:hAnsiTheme="minorHAnsi" w:cstheme="minorHAnsi"/>
        </w:rPr>
        <w:t>“.</w:t>
      </w:r>
    </w:p>
    <w:p w14:paraId="7130AD3D" w14:textId="77777777" w:rsidR="00DE1FA6" w:rsidRPr="0087163B" w:rsidRDefault="00DE1FA6" w:rsidP="00DE1FA6">
      <w:pPr>
        <w:shd w:val="clear" w:color="auto" w:fill="FFFFFF"/>
        <w:spacing w:after="120"/>
        <w:jc w:val="both"/>
        <w:rPr>
          <w:rFonts w:asciiTheme="minorHAnsi" w:eastAsia="Times New Roman" w:hAnsiTheme="minorHAnsi" w:cstheme="minorHAnsi"/>
        </w:rPr>
      </w:pPr>
    </w:p>
    <w:p w14:paraId="24004E85" w14:textId="77777777" w:rsidR="00FE20D8" w:rsidRPr="00DE1FA6" w:rsidRDefault="00FE20D8" w:rsidP="00DE1FA6">
      <w:pPr>
        <w:pStyle w:val="ListParagraph"/>
        <w:numPr>
          <w:ilvl w:val="0"/>
          <w:numId w:val="40"/>
        </w:numPr>
        <w:shd w:val="clear" w:color="auto" w:fill="FFFFFF"/>
        <w:spacing w:after="120"/>
        <w:ind w:left="364"/>
        <w:jc w:val="both"/>
        <w:rPr>
          <w:rFonts w:asciiTheme="minorHAnsi" w:eastAsia="Times New Roman" w:hAnsiTheme="minorHAnsi" w:cstheme="minorHAnsi"/>
          <w:b/>
          <w:bCs/>
        </w:rPr>
      </w:pPr>
      <w:proofErr w:type="spellStart"/>
      <w:r w:rsidRPr="00D174A8">
        <w:rPr>
          <w:rFonts w:asciiTheme="minorHAnsi" w:eastAsia="Times New Roman" w:hAnsiTheme="minorHAnsi" w:cstheme="minorHAnsi"/>
          <w:b/>
          <w:bCs/>
        </w:rPr>
        <w:t>სად</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მიიღებთ</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პენსიას</w:t>
      </w:r>
      <w:proofErr w:type="spellEnd"/>
      <w:r w:rsidRPr="00D174A8">
        <w:rPr>
          <w:rFonts w:asciiTheme="minorHAnsi" w:eastAsia="Times New Roman" w:hAnsiTheme="minorHAnsi" w:cstheme="minorHAnsi"/>
          <w:b/>
          <w:bCs/>
        </w:rPr>
        <w:t>?</w:t>
      </w:r>
    </w:p>
    <w:p w14:paraId="3AD10A3A" w14:textId="77777777"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მისაღებად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უნდა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მიმართოთ</w:t>
      </w:r>
      <w:proofErr w:type="spellEnd"/>
      <w:r w:rsidRPr="00D174A8">
        <w:rPr>
          <w:rFonts w:asciiTheme="minorHAnsi" w:eastAsia="Times New Roman" w:hAnsiTheme="minorHAnsi" w:cstheme="minorHAnsi"/>
        </w:rPr>
        <w:t xml:space="preserve"> </w:t>
      </w:r>
      <w:proofErr w:type="spellStart"/>
      <w:proofErr w:type="gramStart"/>
      <w:r w:rsidRPr="00D174A8">
        <w:rPr>
          <w:rFonts w:asciiTheme="minorHAnsi" w:eastAsia="Times New Roman" w:hAnsiTheme="minorHAnsi" w:cstheme="minorHAnsi"/>
        </w:rPr>
        <w:t>სს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ლიბერთი</w:t>
      </w:r>
      <w:proofErr w:type="spellEnd"/>
      <w:proofErr w:type="gram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ბანკს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სადაც</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გაგიწევენ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შესაბამის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მომსახურებას</w:t>
      </w:r>
      <w:proofErr w:type="spellEnd"/>
      <w:r w:rsidRPr="00D174A8">
        <w:rPr>
          <w:rFonts w:asciiTheme="minorHAnsi" w:eastAsia="Times New Roman" w:hAnsiTheme="minorHAnsi" w:cstheme="minorHAnsi"/>
        </w:rPr>
        <w:t>.</w:t>
      </w:r>
    </w:p>
    <w:p w14:paraId="0082189C" w14:textId="77777777"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b/>
          <w:bCs/>
        </w:rPr>
        <w:t>პენსიონერი</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ვალდებულია</w:t>
      </w:r>
      <w:proofErr w:type="spellEnd"/>
      <w:r w:rsidRPr="00D174A8">
        <w:rPr>
          <w:rFonts w:asciiTheme="minorHAnsi" w:eastAsia="Times New Roman" w:hAnsiTheme="minorHAnsi" w:cstheme="minorHAnsi"/>
          <w:b/>
          <w:bCs/>
        </w:rPr>
        <w:t>:</w:t>
      </w:r>
    </w:p>
    <w:p w14:paraId="19F6BB5E" w14:textId="6B84D4E0" w:rsidR="00FE20D8" w:rsidRPr="00D174A8" w:rsidRDefault="00FE20D8" w:rsidP="00C4505A">
      <w:pPr>
        <w:numPr>
          <w:ilvl w:val="0"/>
          <w:numId w:val="26"/>
        </w:numPr>
        <w:shd w:val="clear" w:color="auto" w:fill="FFFFFF"/>
        <w:spacing w:after="120"/>
        <w:ind w:left="378"/>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აცნობოს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სოციალური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მომსახურების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სააგენტოს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იმ</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გარემოების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დადგომის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შესახებ</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რომელსაც</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სდევს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გაცემის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შეწყვეტა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ამ</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გარემოების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წარმოშობიდან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არაუგვიანეს</w:t>
      </w:r>
      <w:proofErr w:type="spellEnd"/>
      <w:r w:rsidRPr="00D174A8">
        <w:rPr>
          <w:rFonts w:asciiTheme="minorHAnsi" w:eastAsia="Times New Roman" w:hAnsiTheme="minorHAnsi" w:cstheme="minorHAnsi"/>
        </w:rPr>
        <w:t xml:space="preserve"> 15 </w:t>
      </w:r>
      <w:proofErr w:type="spellStart"/>
      <w:r w:rsidRPr="00D174A8">
        <w:rPr>
          <w:rFonts w:asciiTheme="minorHAnsi" w:eastAsia="Times New Roman" w:hAnsiTheme="minorHAnsi" w:cstheme="minorHAnsi"/>
        </w:rPr>
        <w:t>დღისა</w:t>
      </w:r>
      <w:proofErr w:type="spellEnd"/>
      <w:r w:rsidRPr="00D174A8">
        <w:rPr>
          <w:rFonts w:asciiTheme="minorHAnsi" w:eastAsia="Times New Roman" w:hAnsiTheme="minorHAnsi" w:cstheme="minorHAnsi"/>
        </w:rPr>
        <w:t>,</w:t>
      </w:r>
    </w:p>
    <w:p w14:paraId="297EBC73" w14:textId="77777777" w:rsidR="00FE20D8" w:rsidRPr="00D174A8" w:rsidRDefault="00FE20D8" w:rsidP="00C4505A">
      <w:pPr>
        <w:numPr>
          <w:ilvl w:val="0"/>
          <w:numId w:val="26"/>
        </w:numPr>
        <w:shd w:val="clear" w:color="auto" w:fill="FFFFFF"/>
        <w:spacing w:after="120"/>
        <w:ind w:left="378"/>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შეასრულოს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საქართველოს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კანონმდებლობით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გათვალისწინებული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სხვა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მოვალეობები</w:t>
      </w:r>
      <w:proofErr w:type="spellEnd"/>
      <w:r w:rsidRPr="00D174A8">
        <w:rPr>
          <w:rFonts w:asciiTheme="minorHAnsi" w:eastAsia="Times New Roman" w:hAnsiTheme="minorHAnsi" w:cstheme="minorHAnsi"/>
        </w:rPr>
        <w:t>.</w:t>
      </w:r>
    </w:p>
    <w:p w14:paraId="7E1048B3" w14:textId="77777777" w:rsidR="00FE20D8" w:rsidRPr="00D174A8" w:rsidRDefault="00FE20D8" w:rsidP="00D91D0A">
      <w:pPr>
        <w:spacing w:after="120"/>
        <w:jc w:val="both"/>
        <w:rPr>
          <w:rFonts w:asciiTheme="minorHAnsi" w:hAnsiTheme="minorHAnsi" w:cstheme="minorHAnsi"/>
          <w:lang w:val="ka-GE"/>
        </w:rPr>
      </w:pPr>
    </w:p>
    <w:p w14:paraId="51C1F712" w14:textId="32399FF1" w:rsidR="00FE20D8" w:rsidRPr="00D174A8" w:rsidRDefault="00943C51" w:rsidP="00D91D0A">
      <w:pPr>
        <w:pStyle w:val="ListParagraph"/>
        <w:spacing w:after="120"/>
        <w:ind w:left="0"/>
        <w:contextualSpacing w:val="0"/>
        <w:jc w:val="both"/>
        <w:rPr>
          <w:rFonts w:asciiTheme="minorHAnsi" w:hAnsiTheme="minorHAnsi" w:cstheme="minorHAnsi"/>
          <w:lang w:val="ka-GE"/>
        </w:rPr>
      </w:pPr>
      <w:r w:rsidRPr="00D174A8">
        <w:rPr>
          <w:rFonts w:asciiTheme="minorHAnsi" w:hAnsiTheme="minorHAnsi" w:cstheme="minorHAnsi"/>
          <w:b/>
          <w:lang w:val="ka-GE"/>
        </w:rPr>
        <w:t>სიღარიბეში მცხოვრები ხანდაზმულისთვის, პენსიასთან ერთად</w:t>
      </w:r>
      <w:r w:rsidR="00030615">
        <w:rPr>
          <w:rFonts w:asciiTheme="minorHAnsi" w:hAnsiTheme="minorHAnsi" w:cstheme="minorHAnsi"/>
          <w:b/>
          <w:lang w:val="ka-GE"/>
        </w:rPr>
        <w:t>,</w:t>
      </w:r>
      <w:r w:rsidR="00D174A8">
        <w:rPr>
          <w:rFonts w:asciiTheme="minorHAnsi" w:hAnsiTheme="minorHAnsi" w:cstheme="minorHAnsi"/>
          <w:b/>
          <w:lang w:val="ka-GE"/>
        </w:rPr>
        <w:t xml:space="preserve"> </w:t>
      </w:r>
      <w:r w:rsidRPr="00D174A8">
        <w:rPr>
          <w:rFonts w:asciiTheme="minorHAnsi" w:hAnsiTheme="minorHAnsi" w:cstheme="minorHAnsi"/>
          <w:b/>
          <w:lang w:val="ka-GE"/>
        </w:rPr>
        <w:t>საარსებო წყაროს წარმოადგენს სიღარიბეში მცხოვრებ მოქალაქეთათვის განკუთვნილი ფულადი დახმარება</w:t>
      </w:r>
      <w:r w:rsidR="00030615">
        <w:rPr>
          <w:rFonts w:asciiTheme="minorHAnsi" w:hAnsiTheme="minorHAnsi" w:cstheme="minorHAnsi"/>
          <w:b/>
          <w:lang w:val="ka-GE"/>
        </w:rPr>
        <w:t xml:space="preserve"> </w:t>
      </w:r>
      <w:r w:rsidRPr="00D174A8">
        <w:rPr>
          <w:rFonts w:asciiTheme="minorHAnsi" w:hAnsiTheme="minorHAnsi" w:cstheme="minorHAnsi"/>
          <w:b/>
          <w:lang w:val="ka-GE"/>
        </w:rPr>
        <w:t>-</w:t>
      </w:r>
      <w:r w:rsidR="00FE20D8" w:rsidRPr="00D174A8">
        <w:rPr>
          <w:rFonts w:asciiTheme="minorHAnsi" w:hAnsiTheme="minorHAnsi" w:cstheme="minorHAnsi"/>
          <w:b/>
          <w:lang w:val="ka-GE"/>
        </w:rPr>
        <w:t>საარსებო შემწეობა</w:t>
      </w:r>
      <w:r w:rsidRPr="00D174A8">
        <w:rPr>
          <w:rFonts w:asciiTheme="minorHAnsi" w:hAnsiTheme="minorHAnsi" w:cstheme="minorHAnsi"/>
          <w:b/>
          <w:lang w:val="ka-GE"/>
        </w:rPr>
        <w:t xml:space="preserve">. </w:t>
      </w:r>
      <w:r w:rsidRPr="00D174A8">
        <w:rPr>
          <w:rFonts w:asciiTheme="minorHAnsi" w:hAnsiTheme="minorHAnsi" w:cstheme="minorHAnsi"/>
          <w:lang w:val="ka-GE"/>
        </w:rPr>
        <w:t xml:space="preserve">საარსებო შემწეობის დანიშვნა და </w:t>
      </w:r>
      <w:r w:rsidR="00906DE3" w:rsidRPr="00D174A8">
        <w:rPr>
          <w:rFonts w:asciiTheme="minorHAnsi" w:hAnsiTheme="minorHAnsi" w:cstheme="minorHAnsi"/>
          <w:lang w:val="ka-GE"/>
        </w:rPr>
        <w:t xml:space="preserve">მისი </w:t>
      </w:r>
      <w:r w:rsidRPr="00D174A8">
        <w:rPr>
          <w:rFonts w:asciiTheme="minorHAnsi" w:hAnsiTheme="minorHAnsi" w:cstheme="minorHAnsi"/>
          <w:lang w:val="ka-GE"/>
        </w:rPr>
        <w:t>ოდენობა დამოკიდებულია კონკრეტული ოჯახის სოციალურ-ეკონომიკური მდგომარეობის შეფასებაზე</w:t>
      </w:r>
      <w:r w:rsidR="00906DE3" w:rsidRPr="00D174A8">
        <w:rPr>
          <w:rFonts w:asciiTheme="minorHAnsi" w:hAnsiTheme="minorHAnsi" w:cstheme="minorHAnsi"/>
          <w:lang w:val="ka-GE"/>
        </w:rPr>
        <w:t>. თუ სახელმწიფოს მიერ შეფასებული ოჯახის (შინამეურნეობის) მდგომარეობა განსაზღვრულ დონეზე (65,000</w:t>
      </w:r>
      <w:r w:rsidR="00D174A8">
        <w:rPr>
          <w:rFonts w:asciiTheme="minorHAnsi" w:hAnsiTheme="minorHAnsi" w:cstheme="minorHAnsi"/>
          <w:lang w:val="ka-GE"/>
        </w:rPr>
        <w:t xml:space="preserve"> </w:t>
      </w:r>
      <w:r w:rsidR="00906DE3" w:rsidRPr="00D174A8">
        <w:rPr>
          <w:rFonts w:asciiTheme="minorHAnsi" w:hAnsiTheme="minorHAnsi" w:cstheme="minorHAnsi"/>
          <w:lang w:val="ka-GE"/>
        </w:rPr>
        <w:t>სარეიტინგო ქულა) ნაკლებია, მაშინ მას ენიშნება საარსებო შემწეობა შემდეგი პრინციპით:</w:t>
      </w:r>
      <w:r w:rsidR="00030615">
        <w:rPr>
          <w:rFonts w:asciiTheme="minorHAnsi" w:hAnsiTheme="minorHAnsi" w:cstheme="minorHAnsi"/>
          <w:b/>
          <w:lang w:val="ka-GE"/>
        </w:rPr>
        <w:t xml:space="preserve"> </w:t>
      </w:r>
      <w:r w:rsidR="00906DE3" w:rsidRPr="00D174A8">
        <w:rPr>
          <w:rFonts w:asciiTheme="minorHAnsi" w:hAnsiTheme="minorHAnsi" w:cstheme="minorHAnsi"/>
          <w:lang w:val="ka-GE"/>
        </w:rPr>
        <w:t>ოჯახებს</w:t>
      </w:r>
      <w:r w:rsidR="00D174A8">
        <w:rPr>
          <w:rFonts w:asciiTheme="minorHAnsi" w:hAnsiTheme="minorHAnsi" w:cstheme="minorHAnsi"/>
          <w:lang w:val="ka-GE"/>
        </w:rPr>
        <w:t xml:space="preserve"> </w:t>
      </w:r>
      <w:r w:rsidR="00FE20D8" w:rsidRPr="00D174A8">
        <w:rPr>
          <w:rFonts w:asciiTheme="minorHAnsi" w:hAnsiTheme="minorHAnsi" w:cstheme="minorHAnsi"/>
        </w:rPr>
        <w:t>30</w:t>
      </w:r>
      <w:r w:rsidR="00FE20D8" w:rsidRPr="00D174A8">
        <w:rPr>
          <w:rFonts w:asciiTheme="minorHAnsi" w:hAnsiTheme="minorHAnsi" w:cstheme="minorHAnsi"/>
          <w:lang w:val="ka-GE"/>
        </w:rPr>
        <w:t>,</w:t>
      </w:r>
      <w:r w:rsidR="00FE20D8" w:rsidRPr="00D174A8">
        <w:rPr>
          <w:rFonts w:asciiTheme="minorHAnsi" w:hAnsiTheme="minorHAnsi" w:cstheme="minorHAnsi"/>
        </w:rPr>
        <w:t>001</w:t>
      </w:r>
      <w:r w:rsidR="00FE20D8" w:rsidRPr="00D174A8">
        <w:rPr>
          <w:rFonts w:asciiTheme="minorHAnsi" w:hAnsiTheme="minorHAnsi" w:cstheme="minorHAnsi"/>
          <w:lang w:val="ka-GE"/>
        </w:rPr>
        <w:t xml:space="preserve">-მდე </w:t>
      </w:r>
      <w:r w:rsidR="00906DE3" w:rsidRPr="00D174A8">
        <w:rPr>
          <w:rFonts w:asciiTheme="minorHAnsi" w:hAnsiTheme="minorHAnsi" w:cstheme="minorHAnsi"/>
          <w:lang w:val="ka-GE"/>
        </w:rPr>
        <w:t>სარეიტინგო ქულით</w:t>
      </w:r>
      <w:r w:rsidR="00D174A8">
        <w:rPr>
          <w:rFonts w:asciiTheme="minorHAnsi" w:hAnsiTheme="minorHAnsi" w:cstheme="minorHAnsi"/>
          <w:lang w:val="ka-GE"/>
        </w:rPr>
        <w:t xml:space="preserve"> </w:t>
      </w:r>
      <w:r w:rsidR="00FE20D8" w:rsidRPr="00D174A8">
        <w:rPr>
          <w:rFonts w:asciiTheme="minorHAnsi" w:hAnsiTheme="minorHAnsi" w:cstheme="minorHAnsi"/>
        </w:rPr>
        <w:t xml:space="preserve">- 60 </w:t>
      </w:r>
      <w:proofErr w:type="spellStart"/>
      <w:r w:rsidR="00FE20D8" w:rsidRPr="00D174A8">
        <w:rPr>
          <w:rFonts w:asciiTheme="minorHAnsi" w:hAnsiTheme="minorHAnsi" w:cstheme="minorHAnsi"/>
        </w:rPr>
        <w:t>ლარი</w:t>
      </w:r>
      <w:proofErr w:type="spellEnd"/>
      <w:r w:rsidR="00906DE3" w:rsidRPr="00D174A8">
        <w:rPr>
          <w:rFonts w:asciiTheme="minorHAnsi" w:hAnsiTheme="minorHAnsi" w:cstheme="minorHAnsi"/>
          <w:lang w:val="ka-GE"/>
        </w:rPr>
        <w:t xml:space="preserve"> ოჯახის ყოველ წევრზე</w:t>
      </w:r>
      <w:r w:rsidR="00030615">
        <w:rPr>
          <w:rFonts w:asciiTheme="minorHAnsi" w:hAnsiTheme="minorHAnsi" w:cstheme="minorHAnsi"/>
          <w:lang w:val="ka-GE"/>
        </w:rPr>
        <w:t>,</w:t>
      </w:r>
      <w:r w:rsidR="00FE20D8" w:rsidRPr="00D174A8">
        <w:rPr>
          <w:rFonts w:asciiTheme="minorHAnsi" w:hAnsiTheme="minorHAnsi" w:cstheme="minorHAnsi"/>
          <w:lang w:val="ka-GE"/>
        </w:rPr>
        <w:t xml:space="preserve"> </w:t>
      </w:r>
      <w:r w:rsidR="00906DE3" w:rsidRPr="00D174A8">
        <w:rPr>
          <w:rFonts w:asciiTheme="minorHAnsi" w:hAnsiTheme="minorHAnsi" w:cstheme="minorHAnsi"/>
          <w:lang w:val="ka-GE"/>
        </w:rPr>
        <w:t xml:space="preserve">ოჯახებს </w:t>
      </w:r>
      <w:r w:rsidR="00906DE3" w:rsidRPr="00D174A8">
        <w:rPr>
          <w:rFonts w:asciiTheme="minorHAnsi" w:hAnsiTheme="minorHAnsi" w:cstheme="minorHAnsi"/>
        </w:rPr>
        <w:t>30</w:t>
      </w:r>
      <w:r w:rsidR="00906DE3" w:rsidRPr="00D174A8">
        <w:rPr>
          <w:rFonts w:asciiTheme="minorHAnsi" w:hAnsiTheme="minorHAnsi" w:cstheme="minorHAnsi"/>
          <w:lang w:val="ka-GE"/>
        </w:rPr>
        <w:t>,</w:t>
      </w:r>
      <w:r w:rsidR="00906DE3" w:rsidRPr="00D174A8">
        <w:rPr>
          <w:rFonts w:asciiTheme="minorHAnsi" w:hAnsiTheme="minorHAnsi" w:cstheme="minorHAnsi"/>
        </w:rPr>
        <w:t>00</w:t>
      </w:r>
      <w:r w:rsidR="00030615">
        <w:rPr>
          <w:rFonts w:asciiTheme="minorHAnsi" w:hAnsiTheme="minorHAnsi" w:cstheme="minorHAnsi"/>
          <w:lang w:val="ka-GE"/>
        </w:rPr>
        <w:t>0</w:t>
      </w:r>
      <w:r w:rsidR="00906DE3" w:rsidRPr="00D174A8">
        <w:rPr>
          <w:rFonts w:asciiTheme="minorHAnsi" w:hAnsiTheme="minorHAnsi" w:cstheme="minorHAnsi"/>
          <w:lang w:val="ka-GE"/>
        </w:rPr>
        <w:t>-დან</w:t>
      </w:r>
      <w:r w:rsidR="00030615">
        <w:rPr>
          <w:rFonts w:asciiTheme="minorHAnsi" w:hAnsiTheme="minorHAnsi" w:cstheme="minorHAnsi"/>
          <w:lang w:val="ka-GE"/>
        </w:rPr>
        <w:t xml:space="preserve"> </w:t>
      </w:r>
      <w:r w:rsidR="00906DE3" w:rsidRPr="00D174A8">
        <w:rPr>
          <w:rFonts w:asciiTheme="minorHAnsi" w:hAnsiTheme="minorHAnsi" w:cstheme="minorHAnsi"/>
        </w:rPr>
        <w:t>57</w:t>
      </w:r>
      <w:r w:rsidR="00906DE3" w:rsidRPr="00D174A8">
        <w:rPr>
          <w:rFonts w:asciiTheme="minorHAnsi" w:hAnsiTheme="minorHAnsi" w:cstheme="minorHAnsi"/>
          <w:lang w:val="ka-GE"/>
        </w:rPr>
        <w:t>,</w:t>
      </w:r>
      <w:r w:rsidR="00906DE3" w:rsidRPr="00D174A8">
        <w:rPr>
          <w:rFonts w:asciiTheme="minorHAnsi" w:hAnsiTheme="minorHAnsi" w:cstheme="minorHAnsi"/>
        </w:rPr>
        <w:t>000</w:t>
      </w:r>
      <w:r w:rsidR="00906DE3" w:rsidRPr="00D174A8">
        <w:rPr>
          <w:rFonts w:asciiTheme="minorHAnsi" w:hAnsiTheme="minorHAnsi" w:cstheme="minorHAnsi"/>
          <w:lang w:val="ka-GE"/>
        </w:rPr>
        <w:t>-მდე</w:t>
      </w:r>
      <w:r w:rsidR="00D174A8">
        <w:rPr>
          <w:rFonts w:asciiTheme="minorHAnsi" w:hAnsiTheme="minorHAnsi" w:cstheme="minorHAnsi"/>
        </w:rPr>
        <w:t xml:space="preserve"> </w:t>
      </w:r>
      <w:r w:rsidR="00906DE3" w:rsidRPr="00D174A8">
        <w:rPr>
          <w:rFonts w:asciiTheme="minorHAnsi" w:hAnsiTheme="minorHAnsi" w:cstheme="minorHAnsi"/>
          <w:lang w:val="ka-GE"/>
        </w:rPr>
        <w:t>ქულით</w:t>
      </w:r>
      <w:r w:rsidR="00030615">
        <w:rPr>
          <w:rFonts w:asciiTheme="minorHAnsi" w:hAnsiTheme="minorHAnsi" w:cstheme="minorHAnsi"/>
          <w:lang w:val="ka-GE"/>
        </w:rPr>
        <w:t xml:space="preserve"> </w:t>
      </w:r>
      <w:r w:rsidR="00906DE3" w:rsidRPr="00D174A8">
        <w:rPr>
          <w:rFonts w:asciiTheme="minorHAnsi" w:hAnsiTheme="minorHAnsi" w:cstheme="minorHAnsi"/>
          <w:lang w:val="ka-GE"/>
        </w:rPr>
        <w:t xml:space="preserve">- </w:t>
      </w:r>
      <w:r w:rsidR="00906DE3" w:rsidRPr="00D174A8">
        <w:rPr>
          <w:rFonts w:asciiTheme="minorHAnsi" w:hAnsiTheme="minorHAnsi" w:cstheme="minorHAnsi"/>
        </w:rPr>
        <w:t xml:space="preserve">50 </w:t>
      </w:r>
      <w:proofErr w:type="spellStart"/>
      <w:r w:rsidR="00906DE3" w:rsidRPr="00D174A8">
        <w:rPr>
          <w:rFonts w:asciiTheme="minorHAnsi" w:hAnsiTheme="minorHAnsi" w:cstheme="minorHAnsi"/>
        </w:rPr>
        <w:t>ლარი</w:t>
      </w:r>
      <w:proofErr w:type="spellEnd"/>
      <w:r w:rsidR="00906DE3" w:rsidRPr="00D174A8">
        <w:rPr>
          <w:rFonts w:asciiTheme="minorHAnsi" w:hAnsiTheme="minorHAnsi" w:cstheme="minorHAnsi"/>
          <w:lang w:val="ka-GE"/>
        </w:rPr>
        <w:t xml:space="preserve"> ოჯახის ყოველ წევრზე</w:t>
      </w:r>
      <w:r w:rsidR="00030615">
        <w:rPr>
          <w:rFonts w:asciiTheme="minorHAnsi" w:hAnsiTheme="minorHAnsi" w:cstheme="minorHAnsi"/>
          <w:lang w:val="ka-GE"/>
        </w:rPr>
        <w:t>,</w:t>
      </w:r>
      <w:r w:rsidR="00906DE3" w:rsidRPr="00D174A8">
        <w:rPr>
          <w:rFonts w:asciiTheme="minorHAnsi" w:hAnsiTheme="minorHAnsi" w:cstheme="minorHAnsi"/>
          <w:lang w:val="ka-GE"/>
        </w:rPr>
        <w:t xml:space="preserve"> ოჯახებს </w:t>
      </w:r>
      <w:r w:rsidR="00906DE3" w:rsidRPr="00D174A8">
        <w:rPr>
          <w:rFonts w:asciiTheme="minorHAnsi" w:hAnsiTheme="minorHAnsi" w:cstheme="minorHAnsi"/>
        </w:rPr>
        <w:t>57</w:t>
      </w:r>
      <w:r w:rsidR="00906DE3" w:rsidRPr="00D174A8">
        <w:rPr>
          <w:rFonts w:asciiTheme="minorHAnsi" w:hAnsiTheme="minorHAnsi" w:cstheme="minorHAnsi"/>
          <w:lang w:val="ka-GE"/>
        </w:rPr>
        <w:t>,</w:t>
      </w:r>
      <w:r w:rsidR="00906DE3" w:rsidRPr="00D174A8">
        <w:rPr>
          <w:rFonts w:asciiTheme="minorHAnsi" w:hAnsiTheme="minorHAnsi" w:cstheme="minorHAnsi"/>
        </w:rPr>
        <w:t>001</w:t>
      </w:r>
      <w:r w:rsidR="00906DE3" w:rsidRPr="00D174A8">
        <w:rPr>
          <w:rFonts w:asciiTheme="minorHAnsi" w:hAnsiTheme="minorHAnsi" w:cstheme="minorHAnsi"/>
          <w:lang w:val="ka-GE"/>
        </w:rPr>
        <w:t>-დან</w:t>
      </w:r>
      <w:r w:rsidR="00906DE3" w:rsidRPr="00D174A8">
        <w:rPr>
          <w:rFonts w:asciiTheme="minorHAnsi" w:hAnsiTheme="minorHAnsi" w:cstheme="minorHAnsi"/>
        </w:rPr>
        <w:t xml:space="preserve"> 60</w:t>
      </w:r>
      <w:r w:rsidR="00906DE3" w:rsidRPr="00D174A8">
        <w:rPr>
          <w:rFonts w:asciiTheme="minorHAnsi" w:hAnsiTheme="minorHAnsi" w:cstheme="minorHAnsi"/>
          <w:lang w:val="ka-GE"/>
        </w:rPr>
        <w:t>,</w:t>
      </w:r>
      <w:r w:rsidR="00906DE3" w:rsidRPr="00D174A8">
        <w:rPr>
          <w:rFonts w:asciiTheme="minorHAnsi" w:hAnsiTheme="minorHAnsi" w:cstheme="minorHAnsi"/>
        </w:rPr>
        <w:t>000</w:t>
      </w:r>
      <w:r w:rsidR="00906DE3" w:rsidRPr="00D174A8">
        <w:rPr>
          <w:rFonts w:asciiTheme="minorHAnsi" w:hAnsiTheme="minorHAnsi" w:cstheme="minorHAnsi"/>
          <w:lang w:val="ka-GE"/>
        </w:rPr>
        <w:t>-მდე</w:t>
      </w:r>
      <w:r w:rsidR="00D174A8">
        <w:rPr>
          <w:rFonts w:asciiTheme="minorHAnsi" w:hAnsiTheme="minorHAnsi" w:cstheme="minorHAnsi"/>
        </w:rPr>
        <w:t xml:space="preserve"> </w:t>
      </w:r>
      <w:r w:rsidR="00906DE3" w:rsidRPr="00D174A8">
        <w:rPr>
          <w:rFonts w:asciiTheme="minorHAnsi" w:hAnsiTheme="minorHAnsi" w:cstheme="minorHAnsi"/>
          <w:lang w:val="ka-GE"/>
        </w:rPr>
        <w:t xml:space="preserve">ქულით </w:t>
      </w:r>
      <w:r w:rsidR="00906DE3" w:rsidRPr="00D174A8">
        <w:rPr>
          <w:rFonts w:asciiTheme="minorHAnsi" w:hAnsiTheme="minorHAnsi" w:cstheme="minorHAnsi"/>
        </w:rPr>
        <w:t>- 40</w:t>
      </w:r>
      <w:r w:rsidR="00906DE3" w:rsidRPr="00D174A8">
        <w:rPr>
          <w:rFonts w:asciiTheme="minorHAnsi" w:hAnsiTheme="minorHAnsi" w:cstheme="minorHAnsi"/>
          <w:lang w:val="ka-GE"/>
        </w:rPr>
        <w:t xml:space="preserve"> </w:t>
      </w:r>
      <w:proofErr w:type="spellStart"/>
      <w:r w:rsidR="00FE20D8" w:rsidRPr="00D174A8">
        <w:rPr>
          <w:rFonts w:asciiTheme="minorHAnsi" w:hAnsiTheme="minorHAnsi" w:cstheme="minorHAnsi"/>
        </w:rPr>
        <w:t>ლარი</w:t>
      </w:r>
      <w:proofErr w:type="spellEnd"/>
      <w:r w:rsidR="00906DE3" w:rsidRPr="00D174A8">
        <w:rPr>
          <w:rFonts w:asciiTheme="minorHAnsi" w:hAnsiTheme="minorHAnsi" w:cstheme="minorHAnsi"/>
          <w:lang w:val="ka-GE"/>
        </w:rPr>
        <w:t xml:space="preserve"> ოჯახის ყოველ წევრზე</w:t>
      </w:r>
      <w:r w:rsidR="00030615">
        <w:rPr>
          <w:rFonts w:asciiTheme="minorHAnsi" w:hAnsiTheme="minorHAnsi" w:cstheme="minorHAnsi"/>
          <w:lang w:val="ka-GE"/>
        </w:rPr>
        <w:t>,</w:t>
      </w:r>
      <w:r w:rsidR="00906DE3" w:rsidRPr="00D174A8">
        <w:rPr>
          <w:rFonts w:asciiTheme="minorHAnsi" w:hAnsiTheme="minorHAnsi" w:cstheme="minorHAnsi"/>
          <w:lang w:val="ka-GE"/>
        </w:rPr>
        <w:t xml:space="preserve"> ოჯახებს</w:t>
      </w:r>
      <w:r w:rsidR="00D174A8">
        <w:rPr>
          <w:rFonts w:asciiTheme="minorHAnsi" w:hAnsiTheme="minorHAnsi" w:cstheme="minorHAnsi"/>
          <w:lang w:val="ka-GE"/>
        </w:rPr>
        <w:t xml:space="preserve"> </w:t>
      </w:r>
      <w:r w:rsidR="00FE20D8" w:rsidRPr="00D174A8">
        <w:rPr>
          <w:rFonts w:asciiTheme="minorHAnsi" w:hAnsiTheme="minorHAnsi" w:cstheme="minorHAnsi"/>
        </w:rPr>
        <w:t>60</w:t>
      </w:r>
      <w:r w:rsidR="00FE20D8" w:rsidRPr="00D174A8">
        <w:rPr>
          <w:rFonts w:asciiTheme="minorHAnsi" w:hAnsiTheme="minorHAnsi" w:cstheme="minorHAnsi"/>
          <w:lang w:val="ka-GE"/>
        </w:rPr>
        <w:t>,</w:t>
      </w:r>
      <w:r w:rsidR="00FE20D8" w:rsidRPr="00D174A8">
        <w:rPr>
          <w:rFonts w:asciiTheme="minorHAnsi" w:hAnsiTheme="minorHAnsi" w:cstheme="minorHAnsi"/>
        </w:rPr>
        <w:t>001</w:t>
      </w:r>
      <w:r w:rsidR="00FE20D8" w:rsidRPr="00D174A8">
        <w:rPr>
          <w:rFonts w:asciiTheme="minorHAnsi" w:hAnsiTheme="minorHAnsi" w:cstheme="minorHAnsi"/>
          <w:lang w:val="ka-GE"/>
        </w:rPr>
        <w:t>-დან</w:t>
      </w:r>
      <w:r w:rsidR="00FE20D8" w:rsidRPr="00D174A8">
        <w:rPr>
          <w:rFonts w:asciiTheme="minorHAnsi" w:hAnsiTheme="minorHAnsi" w:cstheme="minorHAnsi"/>
        </w:rPr>
        <w:t xml:space="preserve"> 6</w:t>
      </w:r>
      <w:r w:rsidR="00FE20D8" w:rsidRPr="00D174A8">
        <w:rPr>
          <w:rFonts w:asciiTheme="minorHAnsi" w:hAnsiTheme="minorHAnsi" w:cstheme="minorHAnsi"/>
          <w:lang w:val="ka-GE"/>
        </w:rPr>
        <w:t>5,</w:t>
      </w:r>
      <w:r w:rsidR="00FE20D8" w:rsidRPr="00D174A8">
        <w:rPr>
          <w:rFonts w:asciiTheme="minorHAnsi" w:hAnsiTheme="minorHAnsi" w:cstheme="minorHAnsi"/>
        </w:rPr>
        <w:t>000</w:t>
      </w:r>
      <w:r w:rsidR="00FE20D8" w:rsidRPr="00D174A8">
        <w:rPr>
          <w:rFonts w:asciiTheme="minorHAnsi" w:hAnsiTheme="minorHAnsi" w:cstheme="minorHAnsi"/>
          <w:lang w:val="ka-GE"/>
        </w:rPr>
        <w:t>-მდე</w:t>
      </w:r>
      <w:r w:rsidR="00906DE3" w:rsidRPr="00D174A8">
        <w:rPr>
          <w:rFonts w:asciiTheme="minorHAnsi" w:hAnsiTheme="minorHAnsi" w:cstheme="minorHAnsi"/>
          <w:lang w:val="ka-GE"/>
        </w:rPr>
        <w:t xml:space="preserve"> ქულით</w:t>
      </w:r>
      <w:r w:rsidR="00030615">
        <w:rPr>
          <w:rFonts w:asciiTheme="minorHAnsi" w:hAnsiTheme="minorHAnsi" w:cstheme="minorHAnsi"/>
          <w:lang w:val="ka-GE"/>
        </w:rPr>
        <w:t xml:space="preserve"> </w:t>
      </w:r>
      <w:r w:rsidR="00FE20D8" w:rsidRPr="00D174A8">
        <w:rPr>
          <w:rFonts w:asciiTheme="minorHAnsi" w:hAnsiTheme="minorHAnsi" w:cstheme="minorHAnsi"/>
        </w:rPr>
        <w:t xml:space="preserve">- 30 </w:t>
      </w:r>
      <w:proofErr w:type="spellStart"/>
      <w:r w:rsidR="00FE20D8" w:rsidRPr="00D174A8">
        <w:rPr>
          <w:rFonts w:asciiTheme="minorHAnsi" w:hAnsiTheme="minorHAnsi" w:cstheme="minorHAnsi"/>
        </w:rPr>
        <w:t>ლარი</w:t>
      </w:r>
      <w:proofErr w:type="spellEnd"/>
      <w:r w:rsidR="00906DE3" w:rsidRPr="00D174A8">
        <w:rPr>
          <w:rFonts w:asciiTheme="minorHAnsi" w:hAnsiTheme="minorHAnsi" w:cstheme="minorHAnsi"/>
          <w:lang w:val="ka-GE"/>
        </w:rPr>
        <w:t xml:space="preserve"> ოჯახის ყოველ წევრზე</w:t>
      </w:r>
      <w:r w:rsidR="00FE20D8" w:rsidRPr="00D174A8">
        <w:rPr>
          <w:rFonts w:asciiTheme="minorHAnsi" w:hAnsiTheme="minorHAnsi" w:cstheme="minorHAnsi"/>
          <w:lang w:val="ka-GE"/>
        </w:rPr>
        <w:t>)</w:t>
      </w:r>
      <w:r w:rsidR="00030615">
        <w:rPr>
          <w:rFonts w:asciiTheme="minorHAnsi" w:hAnsiTheme="minorHAnsi" w:cstheme="minorHAnsi"/>
          <w:lang w:val="ka-GE"/>
        </w:rPr>
        <w:t>.</w:t>
      </w:r>
    </w:p>
    <w:p w14:paraId="19304F53" w14:textId="77777777" w:rsidR="00906DE3" w:rsidRPr="00D174A8" w:rsidRDefault="00906DE3" w:rsidP="00D91D0A">
      <w:pPr>
        <w:pStyle w:val="ListParagraph"/>
        <w:spacing w:after="120"/>
        <w:ind w:left="0"/>
        <w:contextualSpacing w:val="0"/>
        <w:rPr>
          <w:rFonts w:asciiTheme="minorHAnsi" w:hAnsiTheme="minorHAnsi" w:cstheme="minorHAnsi"/>
          <w:b/>
          <w:lang w:val="ka-GE"/>
        </w:rPr>
      </w:pPr>
    </w:p>
    <w:p w14:paraId="6D5FD833" w14:textId="77777777" w:rsidR="00906DE3" w:rsidRPr="00D174A8" w:rsidRDefault="00906DE3" w:rsidP="00D91D0A">
      <w:pPr>
        <w:pStyle w:val="ListParagraph"/>
        <w:spacing w:after="120"/>
        <w:ind w:left="0"/>
        <w:contextualSpacing w:val="0"/>
        <w:jc w:val="both"/>
        <w:rPr>
          <w:rFonts w:asciiTheme="minorHAnsi" w:hAnsiTheme="minorHAnsi" w:cstheme="minorHAnsi"/>
          <w:b/>
          <w:lang w:val="ka-GE"/>
        </w:rPr>
      </w:pPr>
      <w:r w:rsidRPr="00D174A8">
        <w:rPr>
          <w:rFonts w:asciiTheme="minorHAnsi" w:hAnsiTheme="minorHAnsi" w:cstheme="minorHAnsi"/>
          <w:b/>
          <w:lang w:val="ka-GE"/>
        </w:rPr>
        <w:t xml:space="preserve">გარდა აღნიშნულისა, მაღალმთიან დასახლებაში მცხოვრებ ხანდაზმულებზე ვრცელდება შემდეგი </w:t>
      </w:r>
      <w:r w:rsidR="00FE20D8" w:rsidRPr="00D174A8">
        <w:rPr>
          <w:rFonts w:asciiTheme="minorHAnsi" w:hAnsiTheme="minorHAnsi" w:cstheme="minorHAnsi"/>
          <w:b/>
          <w:lang w:val="ka-GE"/>
        </w:rPr>
        <w:t>შეღავათები</w:t>
      </w:r>
      <w:r w:rsidRPr="00D174A8">
        <w:rPr>
          <w:rFonts w:asciiTheme="minorHAnsi" w:hAnsiTheme="minorHAnsi" w:cstheme="minorHAnsi"/>
          <w:b/>
          <w:lang w:val="ka-GE"/>
        </w:rPr>
        <w:t xml:space="preserve">: </w:t>
      </w:r>
      <w:r w:rsidR="00FE20D8" w:rsidRPr="00D174A8">
        <w:rPr>
          <w:rFonts w:asciiTheme="minorHAnsi" w:hAnsiTheme="minorHAnsi" w:cstheme="minorHAnsi"/>
          <w:b/>
          <w:lang w:val="ka-GE"/>
        </w:rPr>
        <w:t>პენსიაზე ყოველთვიური დანამატი, სოციალურ პაკეტზე დანამატი, კომუნალური სუბსიდია</w:t>
      </w:r>
      <w:r w:rsidRPr="00D174A8">
        <w:rPr>
          <w:rFonts w:asciiTheme="minorHAnsi" w:hAnsiTheme="minorHAnsi" w:cstheme="minorHAnsi"/>
          <w:b/>
          <w:lang w:val="ka-GE"/>
        </w:rPr>
        <w:t>.</w:t>
      </w:r>
    </w:p>
    <w:p w14:paraId="10F60D73" w14:textId="2D38E48B" w:rsidR="00906DE3" w:rsidRPr="00C4505A" w:rsidRDefault="00906DE3" w:rsidP="00C4505A">
      <w:pPr>
        <w:numPr>
          <w:ilvl w:val="0"/>
          <w:numId w:val="26"/>
        </w:numPr>
        <w:shd w:val="clear" w:color="auto" w:fill="FFFFFF"/>
        <w:spacing w:after="120"/>
        <w:ind w:left="378"/>
        <w:jc w:val="both"/>
        <w:rPr>
          <w:rFonts w:asciiTheme="minorHAnsi" w:eastAsia="Times New Roman" w:hAnsiTheme="minorHAnsi" w:cstheme="minorHAnsi"/>
        </w:rPr>
      </w:pPr>
      <w:r w:rsidRPr="00D174A8">
        <w:rPr>
          <w:rFonts w:asciiTheme="minorHAnsi" w:hAnsiTheme="minorHAnsi" w:cstheme="minorHAnsi"/>
          <w:lang w:val="ka-GE"/>
        </w:rPr>
        <w:t>კერძოდ</w:t>
      </w:r>
      <w:r w:rsidR="00030615">
        <w:rPr>
          <w:rFonts w:asciiTheme="minorHAnsi" w:hAnsiTheme="minorHAnsi" w:cstheme="minorHAnsi"/>
          <w:lang w:val="ka-GE"/>
        </w:rPr>
        <w:t>,</w:t>
      </w:r>
      <w:r w:rsidRPr="00D174A8">
        <w:rPr>
          <w:rFonts w:asciiTheme="minorHAnsi" w:hAnsiTheme="minorHAnsi" w:cstheme="minorHAnsi"/>
          <w:lang w:val="ka-GE"/>
        </w:rPr>
        <w:t xml:space="preserve"> </w:t>
      </w:r>
      <w:r w:rsidRPr="00C4505A">
        <w:rPr>
          <w:rFonts w:asciiTheme="minorHAnsi" w:hAnsiTheme="minorHAnsi" w:cstheme="minorHAnsi"/>
          <w:lang w:val="ka-GE"/>
        </w:rPr>
        <w:t>მაღალმთიან დასახლებაში მუდმივად მცხოვრებ ხანდაზმულებზე</w:t>
      </w:r>
      <w:r w:rsidR="00D174A8" w:rsidRPr="00C4505A">
        <w:rPr>
          <w:rFonts w:asciiTheme="minorHAnsi" w:hAnsiTheme="minorHAnsi" w:cstheme="minorHAnsi"/>
          <w:lang w:val="ka-GE"/>
        </w:rPr>
        <w:t xml:space="preserve"> </w:t>
      </w:r>
      <w:r w:rsidRPr="00C4505A">
        <w:rPr>
          <w:rFonts w:asciiTheme="minorHAnsi" w:hAnsiTheme="minorHAnsi" w:cstheme="minorHAnsi"/>
          <w:lang w:val="ka-GE"/>
        </w:rPr>
        <w:t>ვრცელდება</w:t>
      </w:r>
      <w:r w:rsidR="00D174A8" w:rsidRPr="00C4505A">
        <w:rPr>
          <w:rFonts w:asciiTheme="minorHAnsi" w:hAnsiTheme="minorHAnsi" w:cstheme="minorHAnsi"/>
          <w:lang w:val="ka-GE"/>
        </w:rPr>
        <w:t xml:space="preserve"> </w:t>
      </w:r>
      <w:r w:rsidRPr="00C4505A">
        <w:rPr>
          <w:rFonts w:asciiTheme="minorHAnsi" w:hAnsiTheme="minorHAnsi" w:cstheme="minorHAnsi"/>
          <w:lang w:val="ka-GE"/>
        </w:rPr>
        <w:t>სპეციალური პროგრამა მაღალმთიანი რეგიონების მოსახლეობისათვის. მაღალმთიანი რეგიონების განვითარების შესახებ საქართველოს კანონის თანახმად (რომელიც</w:t>
      </w:r>
      <w:r w:rsidRPr="00D174A8">
        <w:rPr>
          <w:rFonts w:asciiTheme="minorHAnsi" w:hAnsiTheme="minorHAnsi" w:cstheme="minorHAnsi"/>
          <w:lang w:val="ka-GE"/>
        </w:rPr>
        <w:t xml:space="preserve"> მიღებულ იქნა </w:t>
      </w:r>
      <w:r w:rsidRPr="00C4505A">
        <w:rPr>
          <w:rFonts w:asciiTheme="minorHAnsi" w:eastAsia="Times New Roman" w:hAnsiTheme="minorHAnsi" w:cstheme="minorHAnsi"/>
        </w:rPr>
        <w:t>16</w:t>
      </w:r>
      <w:r w:rsidR="00030615" w:rsidRPr="00C4505A">
        <w:rPr>
          <w:rFonts w:asciiTheme="minorHAnsi" w:eastAsia="Times New Roman" w:hAnsiTheme="minorHAnsi" w:cstheme="minorHAnsi"/>
        </w:rPr>
        <w:t>.</w:t>
      </w:r>
      <w:r w:rsidRPr="00C4505A">
        <w:rPr>
          <w:rFonts w:asciiTheme="minorHAnsi" w:eastAsia="Times New Roman" w:hAnsiTheme="minorHAnsi" w:cstheme="minorHAnsi"/>
        </w:rPr>
        <w:t>07</w:t>
      </w:r>
      <w:r w:rsidR="00030615" w:rsidRPr="00C4505A">
        <w:rPr>
          <w:rFonts w:asciiTheme="minorHAnsi" w:eastAsia="Times New Roman" w:hAnsiTheme="minorHAnsi" w:cstheme="minorHAnsi"/>
        </w:rPr>
        <w:t>.</w:t>
      </w:r>
      <w:r w:rsidRPr="00C4505A">
        <w:rPr>
          <w:rFonts w:asciiTheme="minorHAnsi" w:eastAsia="Times New Roman" w:hAnsiTheme="minorHAnsi" w:cstheme="minorHAnsi"/>
        </w:rPr>
        <w:t>2015), მაღალმთიან დასახლებაში მუდმივად მცხოვრები პირებს ენიშნებათ:</w:t>
      </w:r>
    </w:p>
    <w:p w14:paraId="0B886596" w14:textId="77777777" w:rsidR="00C4505A" w:rsidRPr="00C4505A" w:rsidRDefault="00906DE3"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eastAsia="Times New Roman" w:hAnsiTheme="minorHAnsi" w:cstheme="minorHAnsi"/>
        </w:rPr>
        <w:t xml:space="preserve"> • </w:t>
      </w:r>
      <w:proofErr w:type="spellStart"/>
      <w:r w:rsidRPr="00C4505A">
        <w:rPr>
          <w:rFonts w:asciiTheme="minorHAnsi" w:eastAsia="Times New Roman" w:hAnsiTheme="minorHAnsi" w:cstheme="minorHAnsi"/>
        </w:rPr>
        <w:t>ყოველთვიური</w:t>
      </w:r>
      <w:proofErr w:type="spellEnd"/>
      <w:r w:rsidRPr="00C4505A">
        <w:rPr>
          <w:rFonts w:asciiTheme="minorHAnsi" w:eastAsia="Times New Roman" w:hAnsiTheme="minorHAnsi" w:cstheme="minorHAnsi"/>
        </w:rPr>
        <w:t xml:space="preserve"> </w:t>
      </w:r>
      <w:proofErr w:type="spellStart"/>
      <w:r w:rsidRPr="00C4505A">
        <w:rPr>
          <w:rFonts w:asciiTheme="minorHAnsi" w:eastAsia="Times New Roman" w:hAnsiTheme="minorHAnsi" w:cstheme="minorHAnsi"/>
        </w:rPr>
        <w:t>დანამატი</w:t>
      </w:r>
      <w:proofErr w:type="spellEnd"/>
      <w:r w:rsidRPr="00C4505A">
        <w:rPr>
          <w:rFonts w:asciiTheme="minorHAnsi" w:eastAsia="Times New Roman" w:hAnsiTheme="minorHAnsi" w:cstheme="minorHAnsi"/>
        </w:rPr>
        <w:t xml:space="preserve"> </w:t>
      </w:r>
      <w:proofErr w:type="spellStart"/>
      <w:r w:rsidRPr="00C4505A">
        <w:rPr>
          <w:rFonts w:asciiTheme="minorHAnsi" w:eastAsia="Times New Roman" w:hAnsiTheme="minorHAnsi" w:cstheme="minorHAnsi"/>
        </w:rPr>
        <w:t>სახელმწიფო</w:t>
      </w:r>
      <w:proofErr w:type="spellEnd"/>
      <w:r w:rsidRPr="00C4505A">
        <w:rPr>
          <w:rFonts w:asciiTheme="minorHAnsi" w:eastAsia="Times New Roman" w:hAnsiTheme="minorHAnsi" w:cstheme="minorHAnsi"/>
        </w:rPr>
        <w:t xml:space="preserve"> </w:t>
      </w:r>
      <w:proofErr w:type="spellStart"/>
      <w:r w:rsidRPr="00C4505A">
        <w:rPr>
          <w:rFonts w:asciiTheme="minorHAnsi" w:eastAsia="Times New Roman" w:hAnsiTheme="minorHAnsi" w:cstheme="minorHAnsi"/>
        </w:rPr>
        <w:t>პენსი</w:t>
      </w:r>
      <w:r w:rsidR="00C9742B" w:rsidRPr="00C4505A">
        <w:rPr>
          <w:rFonts w:asciiTheme="minorHAnsi" w:eastAsia="Times New Roman" w:hAnsiTheme="minorHAnsi" w:cstheme="minorHAnsi"/>
        </w:rPr>
        <w:t>აზე</w:t>
      </w:r>
      <w:proofErr w:type="spellEnd"/>
      <w:r w:rsidRPr="00C4505A">
        <w:rPr>
          <w:rFonts w:asciiTheme="minorHAnsi" w:eastAsia="Times New Roman" w:hAnsiTheme="minorHAnsi" w:cstheme="minorHAnsi"/>
        </w:rPr>
        <w:t xml:space="preserve"> </w:t>
      </w:r>
      <w:proofErr w:type="spellStart"/>
      <w:r w:rsidRPr="00C4505A">
        <w:rPr>
          <w:rFonts w:asciiTheme="minorHAnsi" w:eastAsia="Times New Roman" w:hAnsiTheme="minorHAnsi" w:cstheme="minorHAnsi"/>
        </w:rPr>
        <w:t>არანაკლებ</w:t>
      </w:r>
      <w:proofErr w:type="spellEnd"/>
      <w:r w:rsidRPr="00C4505A">
        <w:rPr>
          <w:rFonts w:asciiTheme="minorHAnsi" w:eastAsia="Times New Roman" w:hAnsiTheme="minorHAnsi" w:cstheme="minorHAnsi"/>
        </w:rPr>
        <w:t xml:space="preserve"> </w:t>
      </w:r>
      <w:proofErr w:type="spellStart"/>
      <w:r w:rsidR="00C9742B" w:rsidRPr="00C4505A">
        <w:rPr>
          <w:rFonts w:asciiTheme="minorHAnsi" w:eastAsia="Times New Roman" w:hAnsiTheme="minorHAnsi" w:cstheme="minorHAnsi"/>
        </w:rPr>
        <w:t>პენსიის</w:t>
      </w:r>
      <w:proofErr w:type="spellEnd"/>
      <w:r w:rsidR="00C9742B" w:rsidRPr="00C4505A">
        <w:rPr>
          <w:rFonts w:asciiTheme="minorHAnsi" w:eastAsia="Times New Roman" w:hAnsiTheme="minorHAnsi" w:cstheme="minorHAnsi"/>
        </w:rPr>
        <w:t xml:space="preserve"> </w:t>
      </w:r>
      <w:r w:rsidRPr="00C4505A">
        <w:rPr>
          <w:rFonts w:asciiTheme="minorHAnsi" w:eastAsia="Times New Roman" w:hAnsiTheme="minorHAnsi" w:cstheme="minorHAnsi"/>
        </w:rPr>
        <w:t xml:space="preserve">20 </w:t>
      </w:r>
      <w:proofErr w:type="spellStart"/>
      <w:r w:rsidRPr="00C4505A">
        <w:rPr>
          <w:rFonts w:asciiTheme="minorHAnsi" w:eastAsia="Times New Roman" w:hAnsiTheme="minorHAnsi" w:cstheme="minorHAnsi"/>
        </w:rPr>
        <w:t>პროცენტის</w:t>
      </w:r>
      <w:proofErr w:type="spellEnd"/>
      <w:r w:rsidRPr="00C4505A">
        <w:rPr>
          <w:rFonts w:asciiTheme="minorHAnsi" w:eastAsia="Times New Roman" w:hAnsiTheme="minorHAnsi" w:cstheme="minorHAnsi"/>
        </w:rPr>
        <w:t xml:space="preserve"> </w:t>
      </w:r>
      <w:proofErr w:type="spellStart"/>
      <w:r w:rsidR="00C9742B" w:rsidRPr="00C4505A">
        <w:rPr>
          <w:rFonts w:asciiTheme="minorHAnsi" w:eastAsia="Times New Roman" w:hAnsiTheme="minorHAnsi" w:cstheme="minorHAnsi"/>
        </w:rPr>
        <w:t>ოდენობით</w:t>
      </w:r>
      <w:proofErr w:type="spellEnd"/>
      <w:r w:rsidR="00C9742B" w:rsidRPr="00C4505A">
        <w:rPr>
          <w:rFonts w:asciiTheme="minorHAnsi" w:eastAsia="Times New Roman" w:hAnsiTheme="minorHAnsi" w:cstheme="minorHAnsi"/>
        </w:rPr>
        <w:t>;</w:t>
      </w:r>
    </w:p>
    <w:p w14:paraId="67C013A8" w14:textId="77777777" w:rsidR="00C4505A" w:rsidRDefault="00906DE3"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lastRenderedPageBreak/>
        <w:t>სოციალური პაკეტის მიმღებ მაღალმთიან დასახლებაში მუდმივად მცხოვრებ პირებს</w:t>
      </w:r>
      <w:r w:rsidR="00030615" w:rsidRPr="00C4505A">
        <w:rPr>
          <w:rFonts w:asciiTheme="minorHAnsi" w:hAnsiTheme="minorHAnsi" w:cstheme="minorHAnsi"/>
          <w:lang w:val="ka-GE"/>
        </w:rPr>
        <w:t xml:space="preserve"> </w:t>
      </w:r>
      <w:r w:rsidR="00C9742B" w:rsidRPr="00C4505A">
        <w:rPr>
          <w:rFonts w:asciiTheme="minorHAnsi" w:hAnsiTheme="minorHAnsi" w:cstheme="minorHAnsi"/>
          <w:lang w:val="ka-GE"/>
        </w:rPr>
        <w:t>-</w:t>
      </w:r>
      <w:r w:rsidR="00D174A8" w:rsidRPr="00C4505A">
        <w:rPr>
          <w:rFonts w:asciiTheme="minorHAnsi" w:hAnsiTheme="minorHAnsi" w:cstheme="minorHAnsi"/>
          <w:lang w:val="ka-GE"/>
        </w:rPr>
        <w:t xml:space="preserve"> </w:t>
      </w:r>
      <w:r w:rsidRPr="00C4505A">
        <w:rPr>
          <w:rFonts w:asciiTheme="minorHAnsi" w:hAnsiTheme="minorHAnsi" w:cstheme="minorHAnsi"/>
          <w:lang w:val="ka-GE"/>
        </w:rPr>
        <w:t>ყოველთვიური დანამატი მათთვის გათვალისწინებული სოციალური პაკეტის 20 პროცენტის ოდენობით</w:t>
      </w:r>
      <w:r w:rsidR="00C9742B" w:rsidRPr="00C4505A">
        <w:rPr>
          <w:rFonts w:asciiTheme="minorHAnsi" w:hAnsiTheme="minorHAnsi" w:cstheme="minorHAnsi"/>
          <w:lang w:val="ka-GE"/>
        </w:rPr>
        <w:t>;</w:t>
      </w:r>
    </w:p>
    <w:p w14:paraId="4A6E9E10" w14:textId="64D8AF0B" w:rsidR="00906DE3" w:rsidRPr="00C4505A" w:rsidRDefault="00906DE3"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 xml:space="preserve">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საფასურის 50 პროცენტის ანაზღაურება, მაგრამ არაუმეტეს მოხმარებული 100 </w:t>
      </w:r>
      <w:proofErr w:type="spellStart"/>
      <w:r w:rsidRPr="00C4505A">
        <w:rPr>
          <w:rFonts w:asciiTheme="minorHAnsi" w:hAnsiTheme="minorHAnsi" w:cstheme="minorHAnsi"/>
          <w:lang w:val="ka-GE"/>
        </w:rPr>
        <w:t>კვტ.სთ</w:t>
      </w:r>
      <w:proofErr w:type="spellEnd"/>
      <w:r w:rsidRPr="00C4505A">
        <w:rPr>
          <w:rFonts w:asciiTheme="minorHAnsi" w:hAnsiTheme="minorHAnsi" w:cstheme="minorHAnsi"/>
          <w:lang w:val="ka-GE"/>
        </w:rPr>
        <w:t xml:space="preserve"> ელექტროენერგიის საფასურისა.</w:t>
      </w:r>
    </w:p>
    <w:p w14:paraId="10B2A8E0" w14:textId="4EBF0BFE" w:rsidR="00C9742B" w:rsidRPr="00D174A8" w:rsidRDefault="00C9742B" w:rsidP="00D91D0A">
      <w:pPr>
        <w:shd w:val="clear" w:color="auto" w:fill="FFFFFF"/>
        <w:spacing w:after="120"/>
        <w:jc w:val="both"/>
        <w:rPr>
          <w:rFonts w:asciiTheme="minorHAnsi" w:hAnsiTheme="minorHAnsi" w:cstheme="minorHAnsi"/>
          <w:b/>
          <w:lang w:val="ka-GE"/>
        </w:rPr>
      </w:pPr>
      <w:r w:rsidRPr="00D174A8">
        <w:rPr>
          <w:rFonts w:asciiTheme="minorHAnsi" w:hAnsiTheme="minorHAnsi" w:cstheme="minorHAnsi"/>
          <w:lang w:val="ka-GE"/>
        </w:rPr>
        <w:t>იმ შემთხვევაში, თუკი ხანდაზმული მიეკუთვნება გარკვეულ</w:t>
      </w:r>
      <w:r w:rsidRPr="00D174A8">
        <w:rPr>
          <w:rFonts w:asciiTheme="minorHAnsi" w:hAnsiTheme="minorHAnsi" w:cstheme="minorHAnsi"/>
          <w:b/>
          <w:lang w:val="ka-GE"/>
        </w:rPr>
        <w:t xml:space="preserve"> </w:t>
      </w:r>
      <w:proofErr w:type="spellStart"/>
      <w:r w:rsidRPr="00D174A8">
        <w:rPr>
          <w:rFonts w:asciiTheme="minorHAnsi" w:eastAsia="Times New Roman" w:hAnsiTheme="minorHAnsi" w:cstheme="minorHAnsi"/>
        </w:rPr>
        <w:t>სოციალურ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კატეგორიას</w:t>
      </w:r>
      <w:proofErr w:type="spellEnd"/>
      <w:r w:rsidRPr="00D174A8">
        <w:rPr>
          <w:rFonts w:asciiTheme="minorHAnsi" w:eastAsia="Times New Roman" w:hAnsiTheme="minorHAnsi" w:cstheme="minorHAnsi"/>
          <w:lang w:val="ka-GE"/>
        </w:rPr>
        <w:t>, მაშინ შესაძლებელია</w:t>
      </w:r>
      <w:r w:rsidR="00C4505A">
        <w:rPr>
          <w:rFonts w:asciiTheme="minorHAnsi" w:eastAsia="Times New Roman" w:hAnsiTheme="minorHAnsi" w:cstheme="minorHAnsi"/>
          <w:lang w:val="ka-GE"/>
        </w:rPr>
        <w:t>,</w:t>
      </w:r>
      <w:r w:rsidR="00D174A8">
        <w:rPr>
          <w:rFonts w:asciiTheme="minorHAnsi" w:eastAsia="Times New Roman" w:hAnsiTheme="minorHAnsi" w:cstheme="minorHAnsi"/>
          <w:lang w:val="ka-GE"/>
        </w:rPr>
        <w:t xml:space="preserve"> </w:t>
      </w:r>
      <w:proofErr w:type="spellStart"/>
      <w:r w:rsidRPr="00D174A8">
        <w:rPr>
          <w:rFonts w:asciiTheme="minorHAnsi" w:eastAsia="Times New Roman" w:hAnsiTheme="minorHAnsi" w:cstheme="minorHAnsi"/>
        </w:rPr>
        <w:t>საყოფაცხოვრებო-კომუნალური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საჭიროებების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უზრუნველსაყოფად</w:t>
      </w:r>
      <w:proofErr w:type="spellEnd"/>
      <w:r w:rsidRPr="00D174A8">
        <w:rPr>
          <w:rFonts w:asciiTheme="minorHAnsi" w:eastAsia="Times New Roman" w:hAnsiTheme="minorHAnsi" w:cstheme="minorHAnsi"/>
          <w:lang w:val="ka-GE"/>
        </w:rPr>
        <w:t xml:space="preserve"> მას დაენიშნოს </w:t>
      </w:r>
      <w:proofErr w:type="spellStart"/>
      <w:r w:rsidRPr="00D174A8">
        <w:rPr>
          <w:rFonts w:asciiTheme="minorHAnsi" w:eastAsia="Times New Roman" w:hAnsiTheme="minorHAnsi" w:cstheme="minorHAnsi"/>
        </w:rPr>
        <w:t>ყოველთვიური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ფულადი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გასაცემელი</w:t>
      </w:r>
      <w:proofErr w:type="spellEnd"/>
      <w:r w:rsidR="00030615">
        <w:rPr>
          <w:rFonts w:asciiTheme="minorHAnsi" w:eastAsia="Times New Roman" w:hAnsiTheme="minorHAnsi" w:cstheme="minorHAnsi"/>
          <w:lang w:val="ka-GE"/>
        </w:rPr>
        <w:t xml:space="preserve"> </w:t>
      </w:r>
      <w:r w:rsidRPr="00D174A8">
        <w:rPr>
          <w:rFonts w:asciiTheme="minorHAnsi" w:eastAsia="Times New Roman" w:hAnsiTheme="minorHAnsi" w:cstheme="minorHAnsi"/>
          <w:lang w:val="ka-GE"/>
        </w:rPr>
        <w:t>-</w:t>
      </w:r>
      <w:r w:rsidR="00030615">
        <w:rPr>
          <w:rFonts w:asciiTheme="minorHAnsi" w:eastAsia="Times New Roman" w:hAnsiTheme="minorHAnsi" w:cstheme="minorHAnsi"/>
          <w:lang w:val="ka-GE"/>
        </w:rPr>
        <w:t xml:space="preserve"> </w:t>
      </w:r>
      <w:proofErr w:type="spellStart"/>
      <w:r w:rsidRPr="00D174A8">
        <w:rPr>
          <w:rFonts w:asciiTheme="minorHAnsi" w:hAnsiTheme="minorHAnsi" w:cstheme="minorHAnsi"/>
          <w:b/>
          <w:lang w:val="ka-GE"/>
        </w:rPr>
        <w:t>საყოფაცხოვრება</w:t>
      </w:r>
      <w:proofErr w:type="spellEnd"/>
      <w:r w:rsidRPr="00D174A8">
        <w:rPr>
          <w:rFonts w:asciiTheme="minorHAnsi" w:hAnsiTheme="minorHAnsi" w:cstheme="minorHAnsi"/>
          <w:b/>
          <w:lang w:val="ka-GE"/>
        </w:rPr>
        <w:t xml:space="preserve"> სუბსიდია</w:t>
      </w:r>
      <w:r w:rsidR="00030615">
        <w:rPr>
          <w:rFonts w:asciiTheme="minorHAnsi" w:hAnsiTheme="minorHAnsi" w:cstheme="minorHAnsi"/>
          <w:b/>
          <w:lang w:val="ka-GE"/>
        </w:rPr>
        <w:t>.</w:t>
      </w:r>
    </w:p>
    <w:p w14:paraId="310563C8" w14:textId="77777777" w:rsidR="00C9742B" w:rsidRPr="00D174A8" w:rsidRDefault="00C9742B" w:rsidP="00D91D0A">
      <w:pPr>
        <w:spacing w:after="120"/>
        <w:rPr>
          <w:rFonts w:asciiTheme="minorHAnsi" w:hAnsiTheme="minorHAnsi" w:cstheme="minorHAnsi"/>
          <w:b/>
          <w:i/>
          <w:u w:val="single"/>
          <w:lang w:val="ka-GE"/>
        </w:rPr>
      </w:pPr>
    </w:p>
    <w:p w14:paraId="36D1B14B" w14:textId="4ACA91FB" w:rsidR="00FE20D8" w:rsidRPr="00D174A8" w:rsidRDefault="00FE20D8" w:rsidP="00D91D0A">
      <w:pPr>
        <w:spacing w:after="120"/>
        <w:rPr>
          <w:rFonts w:asciiTheme="minorHAnsi" w:hAnsiTheme="minorHAnsi" w:cstheme="minorHAnsi"/>
          <w:b/>
          <w:i/>
          <w:u w:val="single"/>
          <w:lang w:val="ka-GE"/>
        </w:rPr>
      </w:pPr>
      <w:r w:rsidRPr="00D174A8">
        <w:rPr>
          <w:rFonts w:asciiTheme="minorHAnsi" w:hAnsiTheme="minorHAnsi" w:cstheme="minorHAnsi"/>
          <w:b/>
          <w:i/>
          <w:u w:val="single"/>
          <w:lang w:val="ka-GE"/>
        </w:rPr>
        <w:t>ხშირად დასმული კითხვები საყოფაცხოვრებო სუბსიდიის</w:t>
      </w:r>
      <w:r w:rsidR="00D174A8">
        <w:rPr>
          <w:rFonts w:asciiTheme="minorHAnsi" w:hAnsiTheme="minorHAnsi" w:cstheme="minorHAnsi"/>
          <w:b/>
          <w:i/>
          <w:u w:val="single"/>
          <w:lang w:val="ka-GE"/>
        </w:rPr>
        <w:t xml:space="preserve"> </w:t>
      </w:r>
      <w:r w:rsidR="00C9742B" w:rsidRPr="00D174A8">
        <w:rPr>
          <w:rFonts w:asciiTheme="minorHAnsi" w:hAnsiTheme="minorHAnsi" w:cstheme="minorHAnsi"/>
          <w:b/>
          <w:i/>
          <w:u w:val="single"/>
          <w:lang w:val="ka-GE"/>
        </w:rPr>
        <w:t xml:space="preserve">დანიშვნის </w:t>
      </w:r>
      <w:r w:rsidRPr="00D174A8">
        <w:rPr>
          <w:rFonts w:asciiTheme="minorHAnsi" w:hAnsiTheme="minorHAnsi" w:cstheme="minorHAnsi"/>
          <w:b/>
          <w:i/>
          <w:u w:val="single"/>
          <w:lang w:val="ka-GE"/>
        </w:rPr>
        <w:t>შესახებ:</w:t>
      </w:r>
    </w:p>
    <w:p w14:paraId="258B6895" w14:textId="77777777" w:rsidR="00FE20D8" w:rsidRPr="00DE1FA6" w:rsidRDefault="00FE20D8" w:rsidP="00DE1FA6">
      <w:pPr>
        <w:pStyle w:val="ListParagraph"/>
        <w:numPr>
          <w:ilvl w:val="0"/>
          <w:numId w:val="40"/>
        </w:numPr>
        <w:shd w:val="clear" w:color="auto" w:fill="FFFFFF"/>
        <w:spacing w:after="120"/>
        <w:ind w:left="364"/>
        <w:jc w:val="both"/>
        <w:rPr>
          <w:rFonts w:asciiTheme="minorHAnsi" w:eastAsia="Times New Roman" w:hAnsiTheme="minorHAnsi" w:cstheme="minorHAnsi"/>
          <w:b/>
          <w:bCs/>
        </w:rPr>
      </w:pPr>
      <w:proofErr w:type="spellStart"/>
      <w:r w:rsidRPr="00D174A8">
        <w:rPr>
          <w:rFonts w:asciiTheme="minorHAnsi" w:eastAsia="Times New Roman" w:hAnsiTheme="minorHAnsi" w:cstheme="minorHAnsi"/>
          <w:b/>
          <w:bCs/>
        </w:rPr>
        <w:t>ვის</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ენიშნება</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საყოფაცხოვრებო</w:t>
      </w:r>
      <w:proofErr w:type="spellEnd"/>
      <w:r w:rsidRPr="00D174A8">
        <w:rPr>
          <w:rFonts w:asciiTheme="minorHAnsi" w:eastAsia="Times New Roman" w:hAnsiTheme="minorHAnsi" w:cstheme="minorHAnsi"/>
          <w:b/>
          <w:bCs/>
        </w:rPr>
        <w:t> </w:t>
      </w:r>
      <w:proofErr w:type="spellStart"/>
      <w:r w:rsidRPr="00D174A8">
        <w:rPr>
          <w:rFonts w:asciiTheme="minorHAnsi" w:eastAsia="Times New Roman" w:hAnsiTheme="minorHAnsi" w:cstheme="minorHAnsi"/>
          <w:b/>
          <w:bCs/>
        </w:rPr>
        <w:t>სუბსიდია</w:t>
      </w:r>
      <w:proofErr w:type="spellEnd"/>
      <w:r w:rsidRPr="00D174A8">
        <w:rPr>
          <w:rFonts w:asciiTheme="minorHAnsi" w:eastAsia="Times New Roman" w:hAnsiTheme="minorHAnsi" w:cstheme="minorHAnsi"/>
          <w:b/>
          <w:bCs/>
        </w:rPr>
        <w:t>?</w:t>
      </w:r>
    </w:p>
    <w:p w14:paraId="7037E9E7" w14:textId="10E16CC2"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საყოფაცხოვრებო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სუბსიდია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ენიშნებათ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პირებს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იმ</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შემთხვევაში</w:t>
      </w:r>
      <w:proofErr w:type="spellEnd"/>
      <w:r w:rsidR="00030615">
        <w:rPr>
          <w:rFonts w:asciiTheme="minorHAnsi" w:eastAsia="Times New Roman" w:hAnsiTheme="minorHAnsi" w:cstheme="minorHAnsi"/>
          <w:lang w:val="ka-GE"/>
        </w:rPr>
        <w:t>,</w:t>
      </w:r>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თუ</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საყოფაცხოვრებო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სუბსიდიის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დანიშვნის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მომენტისათვის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ისინი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სოციალური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მომსახურების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სააგენტოში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აღრიცხულნი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იქნებიან</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სახელმწიფო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პენსიის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მიმღებად</w:t>
      </w:r>
      <w:proofErr w:type="spellEnd"/>
      <w:r w:rsidRPr="00D174A8">
        <w:rPr>
          <w:rFonts w:asciiTheme="minorHAnsi" w:eastAsia="Times New Roman" w:hAnsiTheme="minorHAnsi" w:cstheme="minorHAnsi"/>
        </w:rPr>
        <w:t>.</w:t>
      </w:r>
    </w:p>
    <w:p w14:paraId="2C153197" w14:textId="72215399"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საყოფაცხოვრებო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სუბსიდიის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მიღების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უფლება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აქვ</w:t>
      </w:r>
      <w:proofErr w:type="spellEnd"/>
      <w:r w:rsidR="00030615">
        <w:rPr>
          <w:rFonts w:asciiTheme="minorHAnsi" w:eastAsia="Times New Roman" w:hAnsiTheme="minorHAnsi" w:cstheme="minorHAnsi"/>
          <w:lang w:val="ka-GE"/>
        </w:rPr>
        <w:t>თ</w:t>
      </w:r>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ქვემოთ</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ჩამოთვლილ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კატეგორიას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მიკუთვნებულ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პირებს</w:t>
      </w:r>
      <w:proofErr w:type="spellEnd"/>
      <w:r w:rsidRPr="00D174A8">
        <w:rPr>
          <w:rFonts w:asciiTheme="minorHAnsi" w:eastAsia="Times New Roman" w:hAnsiTheme="minorHAnsi" w:cstheme="minorHAnsi"/>
        </w:rPr>
        <w:t>,</w:t>
      </w:r>
      <w:r w:rsid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ყოველთვიურად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შემდეგი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ოდენობით</w:t>
      </w:r>
      <w:proofErr w:type="spellEnd"/>
      <w:r w:rsidRPr="00D174A8">
        <w:rPr>
          <w:rFonts w:asciiTheme="minorHAnsi" w:eastAsia="Times New Roman" w:hAnsiTheme="minorHAnsi" w:cstheme="minorHAnsi"/>
        </w:rPr>
        <w:t>:</w:t>
      </w:r>
    </w:p>
    <w:p w14:paraId="441C2C45" w14:textId="6DFFC9F9"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მეორე მსოფლიო ომის, სხვა სახელმწიფოთა ტერიტორიაზე საბრძოლო მოქმედებისა და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შედეგად მიღებული შეზღუდული შესაძლებლობების მქონე პირებს - 44 ლარის ოდენობით</w:t>
      </w:r>
      <w:r w:rsidR="00030615" w:rsidRPr="00C4505A">
        <w:rPr>
          <w:rFonts w:asciiTheme="minorHAnsi" w:hAnsiTheme="minorHAnsi" w:cstheme="minorHAnsi"/>
          <w:lang w:val="ka-GE"/>
        </w:rPr>
        <w:t>;</w:t>
      </w:r>
    </w:p>
    <w:p w14:paraId="07DB38AC" w14:textId="1F4DB451"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მეორე მსოფლიო ომის მონაწილეებს - 44 ლარის ოდენობით</w:t>
      </w:r>
      <w:r w:rsidR="00030615" w:rsidRPr="00C4505A">
        <w:rPr>
          <w:rFonts w:asciiTheme="minorHAnsi" w:hAnsiTheme="minorHAnsi" w:cstheme="minorHAnsi"/>
          <w:lang w:val="ka-GE"/>
        </w:rPr>
        <w:t>;</w:t>
      </w:r>
    </w:p>
    <w:p w14:paraId="0019DDA7" w14:textId="61389D94"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საქართველოს ტერიტორიული მთლიანობისა და დამოუკიდებლობისათვის საბრძოლო მოქმედებებში დაღუპულთა შვილებს 18 წლის ასაკამდე, ბავშვობიდან შეზღუდული შესაძლებლობის სტატუსის მქონე შვილებს, ასაკის მიუხედავად, აგრეთვე მეუღლეს, რომელიც შემდეგ აღარ დაქორწინებულა და შრომისუუნარო მშობლებს (თითოეულ ოჯახს) - 44 ლარის ოდენობით</w:t>
      </w:r>
      <w:r w:rsidR="00030615" w:rsidRPr="00C4505A">
        <w:rPr>
          <w:rFonts w:asciiTheme="minorHAnsi" w:hAnsiTheme="minorHAnsi" w:cstheme="minorHAnsi"/>
          <w:lang w:val="ka-GE"/>
        </w:rPr>
        <w:t>;</w:t>
      </w:r>
    </w:p>
    <w:p w14:paraId="7B5907DC" w14:textId="720CA766"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მეორე მსოფლიო ომის მონაწილეებთან გათანაბრებულ პირებს - 22 ლარის ოდენობით</w:t>
      </w:r>
      <w:r w:rsidR="00030615" w:rsidRPr="00C4505A">
        <w:rPr>
          <w:rFonts w:asciiTheme="minorHAnsi" w:hAnsiTheme="minorHAnsi" w:cstheme="minorHAnsi"/>
          <w:lang w:val="ka-GE"/>
        </w:rPr>
        <w:t>;</w:t>
      </w:r>
    </w:p>
    <w:p w14:paraId="218F8BF8" w14:textId="20D83778"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სხვა სახელმწიფოთა ტერიტორიაზე საბრძოლო მოქმედებისა და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მონაწილეებს - 22 ლარის ოდენობით</w:t>
      </w:r>
      <w:r w:rsidR="00030615" w:rsidRPr="00C4505A">
        <w:rPr>
          <w:rFonts w:asciiTheme="minorHAnsi" w:hAnsiTheme="minorHAnsi" w:cstheme="minorHAnsi"/>
          <w:lang w:val="ka-GE"/>
        </w:rPr>
        <w:t>;</w:t>
      </w:r>
    </w:p>
    <w:p w14:paraId="1AF972C0" w14:textId="7B97EC24"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მეორე მსოფლიო ომის, სხვა სახელმწიფოთა ტერიტორიაზე საბრძოლო მოქმედებების დროს ან შემდგომ პერიოდში დაღუპული (უგზო-უკვლოდ დაკარგული, გარდაცვლილი), აგრეთვე ტერიტორიული მთლიანობისათვის, თავისუფლებისა და დამოუკიდებლობისათვის საბრძოლო მოქმედების შემდგომ პერიოდში დაღუპული (უგზო-უკვლოდ დაკარგული, გარდაცვლილი) მეომრების ოჯახების შვილებს 18 წლის ასაკამდე, ბავშვობიდან შეზღუდული შესაძლებლობის სტატუსის მქონე შვილებს ასაკის მიუხედავად, მეუღლეს, რომელიც შემდეგ აღარ დაქორწინებულა და შრომისუუნარო მშობლებს (თითოეულ ოჯახს) - 22 ლარის ოდენობით</w:t>
      </w:r>
      <w:r w:rsidR="00030615" w:rsidRPr="00C4505A">
        <w:rPr>
          <w:rFonts w:asciiTheme="minorHAnsi" w:hAnsiTheme="minorHAnsi" w:cstheme="minorHAnsi"/>
          <w:lang w:val="ka-GE"/>
        </w:rPr>
        <w:t>;</w:t>
      </w:r>
    </w:p>
    <w:p w14:paraId="6EB3F86E" w14:textId="71E14924"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სამხედრო ძალების ვეტერანებს მოხუცებულობის გამო საპენსიო ასაკის მიღწევისას - 22 ლარის ოდენობით</w:t>
      </w:r>
      <w:r w:rsidR="00030615" w:rsidRPr="00C4505A">
        <w:rPr>
          <w:rFonts w:asciiTheme="minorHAnsi" w:hAnsiTheme="minorHAnsi" w:cstheme="minorHAnsi"/>
          <w:lang w:val="ka-GE"/>
        </w:rPr>
        <w:t>;</w:t>
      </w:r>
    </w:p>
    <w:p w14:paraId="094E7526" w14:textId="5E46CC97"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lastRenderedPageBreak/>
        <w:t>ჩერნობილში ბირთვულ ობიექტებზე ავარიული სიტუაციების შედეგების ლიკვიდაციისას დაინვალიდებულ პირებს - 7 ლარის ოდენობით</w:t>
      </w:r>
      <w:r w:rsidR="00030615" w:rsidRPr="00C4505A">
        <w:rPr>
          <w:rFonts w:asciiTheme="minorHAnsi" w:hAnsiTheme="minorHAnsi" w:cstheme="minorHAnsi"/>
          <w:lang w:val="ka-GE"/>
        </w:rPr>
        <w:t>;</w:t>
      </w:r>
    </w:p>
    <w:p w14:paraId="21F0D68C" w14:textId="3C2A7BE0"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ჩერნობილში ბირთვულ ობიექტებზე ავარიული სიტუაციების შედეგების ლიკვიდაციის მონაწილეებს - 7 ლარის ოდენობით</w:t>
      </w:r>
      <w:r w:rsidR="00030615" w:rsidRPr="00C4505A">
        <w:rPr>
          <w:rFonts w:asciiTheme="minorHAnsi" w:hAnsiTheme="minorHAnsi" w:cstheme="minorHAnsi"/>
          <w:lang w:val="ka-GE"/>
        </w:rPr>
        <w:t>;</w:t>
      </w:r>
    </w:p>
    <w:p w14:paraId="2F6384FD" w14:textId="3E22DFF9"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ჩერნობილის ატომურ ელექტროსადგურზე ავარიის შედეგად მარჩენლის დაკარგვისათვის პენსიის მიმღებ ოჯახებს - 7 ლარის ოდენობით</w:t>
      </w:r>
      <w:r w:rsidR="00030615" w:rsidRPr="00C4505A">
        <w:rPr>
          <w:rFonts w:asciiTheme="minorHAnsi" w:hAnsiTheme="minorHAnsi" w:cstheme="minorHAnsi"/>
          <w:lang w:val="ka-GE"/>
        </w:rPr>
        <w:t>;</w:t>
      </w:r>
    </w:p>
    <w:p w14:paraId="17F1A65E" w14:textId="5538C94F"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პოლიტიკური რეპრესიების მსხვერპლად აღიარებულ პირებსა და მათი ოჯახების შრომისუუნარო წევრებს - 7 ლარის ოდენობით</w:t>
      </w:r>
      <w:r w:rsidR="00030615" w:rsidRPr="00C4505A">
        <w:rPr>
          <w:rFonts w:asciiTheme="minorHAnsi" w:hAnsiTheme="minorHAnsi" w:cstheme="minorHAnsi"/>
          <w:lang w:val="ka-GE"/>
        </w:rPr>
        <w:t>;</w:t>
      </w:r>
    </w:p>
    <w:p w14:paraId="2C88306D" w14:textId="12F7E5CF"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შეზღუდული შესაძლებლობების მქონე პირებს - 44 ლარის ოდენობით</w:t>
      </w:r>
      <w:r w:rsidR="008913A2" w:rsidRPr="00C4505A">
        <w:rPr>
          <w:rFonts w:asciiTheme="minorHAnsi" w:hAnsiTheme="minorHAnsi" w:cstheme="minorHAnsi"/>
          <w:lang w:val="ka-GE"/>
        </w:rPr>
        <w:t>;</w:t>
      </w:r>
    </w:p>
    <w:p w14:paraId="7FB69BFD" w14:textId="3B909D92"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დაღუპულთა შრომისუუნარო მშობლებს, შრომისუუნარო მეუღლეს, რომელიც შემდეგ აღარ დაქორწინებულა, არასრულწლოვან შვილს ან/და ნაშვილებს - 44 ლარის ოდენობით</w:t>
      </w:r>
      <w:r w:rsidR="008913A2" w:rsidRPr="00C4505A">
        <w:rPr>
          <w:rFonts w:asciiTheme="minorHAnsi" w:hAnsiTheme="minorHAnsi" w:cstheme="minorHAnsi"/>
          <w:lang w:val="ka-GE"/>
        </w:rPr>
        <w:t>;</w:t>
      </w:r>
    </w:p>
    <w:p w14:paraId="1B8B2350" w14:textId="41987C97"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დროს დაზარალებულ პირებს - 22 ლარის ოდენობით.</w:t>
      </w:r>
    </w:p>
    <w:p w14:paraId="11F07803" w14:textId="77777777" w:rsidR="00DE1FA6" w:rsidRPr="00C4505A" w:rsidRDefault="00DE1FA6" w:rsidP="00DE1FA6">
      <w:pPr>
        <w:shd w:val="clear" w:color="auto" w:fill="FFFFFF"/>
        <w:spacing w:after="120"/>
        <w:jc w:val="both"/>
        <w:rPr>
          <w:rFonts w:asciiTheme="minorHAnsi" w:eastAsia="Times New Roman" w:hAnsiTheme="minorHAnsi" w:cstheme="minorHAnsi"/>
          <w:sz w:val="6"/>
          <w:szCs w:val="6"/>
        </w:rPr>
      </w:pPr>
    </w:p>
    <w:p w14:paraId="43D664D7" w14:textId="2AE896DE" w:rsidR="00FE20D8" w:rsidRPr="00DE1FA6" w:rsidRDefault="00FE20D8" w:rsidP="00DE1FA6">
      <w:pPr>
        <w:pStyle w:val="ListParagraph"/>
        <w:numPr>
          <w:ilvl w:val="0"/>
          <w:numId w:val="40"/>
        </w:numPr>
        <w:shd w:val="clear" w:color="auto" w:fill="FFFFFF"/>
        <w:spacing w:after="120"/>
        <w:ind w:left="364"/>
        <w:jc w:val="both"/>
        <w:rPr>
          <w:rFonts w:asciiTheme="minorHAnsi" w:eastAsia="Times New Roman" w:hAnsiTheme="minorHAnsi" w:cstheme="minorHAnsi"/>
          <w:b/>
          <w:bCs/>
        </w:rPr>
      </w:pPr>
      <w:proofErr w:type="spellStart"/>
      <w:r w:rsidRPr="00D174A8">
        <w:rPr>
          <w:rFonts w:asciiTheme="minorHAnsi" w:eastAsia="Times New Roman" w:hAnsiTheme="minorHAnsi" w:cstheme="minorHAnsi"/>
          <w:b/>
          <w:bCs/>
        </w:rPr>
        <w:t>ვის</w:t>
      </w:r>
      <w:proofErr w:type="spellEnd"/>
      <w:r w:rsidR="008913A2" w:rsidRPr="00DE1FA6">
        <w:rPr>
          <w:rFonts w:asciiTheme="minorHAnsi" w:eastAsia="Times New Roman" w:hAnsiTheme="minorHAnsi" w:cstheme="minorHAnsi"/>
          <w:b/>
          <w:bCs/>
        </w:rPr>
        <w:t xml:space="preserve"> </w:t>
      </w:r>
      <w:proofErr w:type="spellStart"/>
      <w:r w:rsidRPr="00D174A8">
        <w:rPr>
          <w:rFonts w:asciiTheme="minorHAnsi" w:eastAsia="Times New Roman" w:hAnsiTheme="minorHAnsi" w:cstheme="minorHAnsi"/>
          <w:b/>
          <w:bCs/>
        </w:rPr>
        <w:t>უნდა</w:t>
      </w:r>
      <w:proofErr w:type="spellEnd"/>
      <w:r w:rsidR="008913A2" w:rsidRPr="00DE1FA6">
        <w:rPr>
          <w:rFonts w:asciiTheme="minorHAnsi" w:eastAsia="Times New Roman" w:hAnsiTheme="minorHAnsi" w:cstheme="minorHAnsi"/>
          <w:b/>
          <w:bCs/>
        </w:rPr>
        <w:t xml:space="preserve"> </w:t>
      </w:r>
      <w:proofErr w:type="spellStart"/>
      <w:r w:rsidRPr="00D174A8">
        <w:rPr>
          <w:rFonts w:asciiTheme="minorHAnsi" w:eastAsia="Times New Roman" w:hAnsiTheme="minorHAnsi" w:cstheme="minorHAnsi"/>
          <w:b/>
          <w:bCs/>
        </w:rPr>
        <w:t>მიმართოთ</w:t>
      </w:r>
      <w:proofErr w:type="spellEnd"/>
      <w:r w:rsidR="008913A2" w:rsidRPr="00DE1FA6">
        <w:rPr>
          <w:rFonts w:asciiTheme="minorHAnsi" w:eastAsia="Times New Roman" w:hAnsiTheme="minorHAnsi" w:cstheme="minorHAnsi"/>
          <w:b/>
          <w:bCs/>
        </w:rPr>
        <w:t xml:space="preserve"> </w:t>
      </w:r>
      <w:proofErr w:type="spellStart"/>
      <w:r w:rsidRPr="00D174A8">
        <w:rPr>
          <w:rFonts w:asciiTheme="minorHAnsi" w:eastAsia="Times New Roman" w:hAnsiTheme="minorHAnsi" w:cstheme="minorHAnsi"/>
          <w:b/>
          <w:bCs/>
        </w:rPr>
        <w:t>საყოფაცხოვრებო</w:t>
      </w:r>
      <w:proofErr w:type="spellEnd"/>
      <w:r w:rsidR="008913A2" w:rsidRPr="00DE1FA6">
        <w:rPr>
          <w:rFonts w:asciiTheme="minorHAnsi" w:eastAsia="Times New Roman" w:hAnsiTheme="minorHAnsi" w:cstheme="minorHAnsi"/>
          <w:b/>
          <w:bCs/>
        </w:rPr>
        <w:t xml:space="preserve"> </w:t>
      </w:r>
      <w:proofErr w:type="spellStart"/>
      <w:r w:rsidRPr="00D174A8">
        <w:rPr>
          <w:rFonts w:asciiTheme="minorHAnsi" w:eastAsia="Times New Roman" w:hAnsiTheme="minorHAnsi" w:cstheme="minorHAnsi"/>
          <w:b/>
          <w:bCs/>
        </w:rPr>
        <w:t>სუბსიდიის</w:t>
      </w:r>
      <w:proofErr w:type="spellEnd"/>
      <w:r w:rsidR="008913A2" w:rsidRPr="00DE1FA6">
        <w:rPr>
          <w:rFonts w:asciiTheme="minorHAnsi" w:eastAsia="Times New Roman" w:hAnsiTheme="minorHAnsi" w:cstheme="minorHAnsi"/>
          <w:b/>
          <w:bCs/>
        </w:rPr>
        <w:t xml:space="preserve"> </w:t>
      </w:r>
      <w:proofErr w:type="spellStart"/>
      <w:r w:rsidRPr="00D174A8">
        <w:rPr>
          <w:rFonts w:asciiTheme="minorHAnsi" w:eastAsia="Times New Roman" w:hAnsiTheme="minorHAnsi" w:cstheme="minorHAnsi"/>
          <w:b/>
          <w:bCs/>
        </w:rPr>
        <w:t>დასანიშნად</w:t>
      </w:r>
      <w:proofErr w:type="spellEnd"/>
      <w:r w:rsidR="008913A2" w:rsidRPr="00DE1FA6">
        <w:rPr>
          <w:rFonts w:asciiTheme="minorHAnsi" w:eastAsia="Times New Roman" w:hAnsiTheme="minorHAnsi" w:cstheme="minorHAnsi"/>
          <w:b/>
          <w:bCs/>
        </w:rPr>
        <w:t xml:space="preserve"> </w:t>
      </w:r>
      <w:proofErr w:type="spellStart"/>
      <w:r w:rsidRPr="00D174A8">
        <w:rPr>
          <w:rFonts w:asciiTheme="minorHAnsi" w:eastAsia="Times New Roman" w:hAnsiTheme="minorHAnsi" w:cstheme="minorHAnsi"/>
          <w:b/>
          <w:bCs/>
        </w:rPr>
        <w:t>და</w:t>
      </w:r>
      <w:proofErr w:type="spellEnd"/>
      <w:r w:rsidR="008913A2" w:rsidRPr="00DE1FA6">
        <w:rPr>
          <w:rFonts w:asciiTheme="minorHAnsi" w:eastAsia="Times New Roman" w:hAnsiTheme="minorHAnsi" w:cstheme="minorHAnsi"/>
          <w:b/>
          <w:bCs/>
        </w:rPr>
        <w:t xml:space="preserve"> </w:t>
      </w:r>
      <w:proofErr w:type="spellStart"/>
      <w:r w:rsidRPr="00D174A8">
        <w:rPr>
          <w:rFonts w:asciiTheme="minorHAnsi" w:eastAsia="Times New Roman" w:hAnsiTheme="minorHAnsi" w:cstheme="minorHAnsi"/>
          <w:b/>
          <w:bCs/>
        </w:rPr>
        <w:t>რა</w:t>
      </w:r>
      <w:proofErr w:type="spellEnd"/>
      <w:r w:rsidR="008913A2" w:rsidRPr="00DE1FA6">
        <w:rPr>
          <w:rFonts w:asciiTheme="minorHAnsi" w:eastAsia="Times New Roman" w:hAnsiTheme="minorHAnsi" w:cstheme="minorHAnsi"/>
          <w:b/>
          <w:bCs/>
        </w:rPr>
        <w:t xml:space="preserve"> </w:t>
      </w:r>
      <w:proofErr w:type="spellStart"/>
      <w:r w:rsidRPr="00D174A8">
        <w:rPr>
          <w:rFonts w:asciiTheme="minorHAnsi" w:eastAsia="Times New Roman" w:hAnsiTheme="minorHAnsi" w:cstheme="minorHAnsi"/>
          <w:b/>
          <w:bCs/>
        </w:rPr>
        <w:t>დოკუმენტებია</w:t>
      </w:r>
      <w:proofErr w:type="spellEnd"/>
      <w:r w:rsidR="008913A2" w:rsidRPr="00DE1FA6">
        <w:rPr>
          <w:rFonts w:asciiTheme="minorHAnsi" w:eastAsia="Times New Roman" w:hAnsiTheme="minorHAnsi" w:cstheme="minorHAnsi"/>
          <w:b/>
          <w:bCs/>
        </w:rPr>
        <w:t xml:space="preserve"> </w:t>
      </w:r>
      <w:proofErr w:type="spellStart"/>
      <w:r w:rsidRPr="00D174A8">
        <w:rPr>
          <w:rFonts w:asciiTheme="minorHAnsi" w:eastAsia="Times New Roman" w:hAnsiTheme="minorHAnsi" w:cstheme="minorHAnsi"/>
          <w:b/>
          <w:bCs/>
        </w:rPr>
        <w:t>საჭირო</w:t>
      </w:r>
      <w:proofErr w:type="spellEnd"/>
      <w:r w:rsidRPr="00D174A8">
        <w:rPr>
          <w:rFonts w:asciiTheme="minorHAnsi" w:eastAsia="Times New Roman" w:hAnsiTheme="minorHAnsi" w:cstheme="minorHAnsi"/>
          <w:b/>
          <w:bCs/>
        </w:rPr>
        <w:t>?</w:t>
      </w:r>
    </w:p>
    <w:p w14:paraId="12E76F77" w14:textId="37F07AD8" w:rsidR="00FE20D8" w:rsidRPr="00D174A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პირმა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საყოფაცხოვრებო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სუბსიდიის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დასანიშნად</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უნდა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მიმართოს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სოციალური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მომსახურების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სააგენტოს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ნებისმიერ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ტერიტორიულ</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ერთეულს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წარადგინოს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შემდეგი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დოკუმენტები</w:t>
      </w:r>
      <w:proofErr w:type="spellEnd"/>
      <w:r w:rsidRPr="00D174A8">
        <w:rPr>
          <w:rFonts w:asciiTheme="minorHAnsi" w:eastAsia="Times New Roman" w:hAnsiTheme="minorHAnsi" w:cstheme="minorHAnsi"/>
        </w:rPr>
        <w:t>:</w:t>
      </w:r>
    </w:p>
    <w:p w14:paraId="1D7C2340" w14:textId="2E0AFB1D" w:rsidR="0087163B"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საქართველოს მოქალაქის პირადობის დამადასტურებელი დოკუმენტი</w:t>
      </w:r>
      <w:r w:rsidR="008913A2" w:rsidRPr="00C4505A">
        <w:rPr>
          <w:rFonts w:asciiTheme="minorHAnsi" w:hAnsiTheme="minorHAnsi" w:cstheme="minorHAnsi"/>
          <w:lang w:val="ka-GE"/>
        </w:rPr>
        <w:t>;</w:t>
      </w:r>
    </w:p>
    <w:p w14:paraId="0243CA00" w14:textId="2F63A9F7" w:rsidR="00FE20D8" w:rsidRPr="00C4505A" w:rsidRDefault="00FE20D8" w:rsidP="00C4505A">
      <w:pPr>
        <w:numPr>
          <w:ilvl w:val="0"/>
          <w:numId w:val="26"/>
        </w:numPr>
        <w:shd w:val="clear" w:color="auto" w:fill="FFFFFF"/>
        <w:spacing w:after="120"/>
        <w:ind w:left="378"/>
        <w:jc w:val="both"/>
        <w:rPr>
          <w:rFonts w:asciiTheme="minorHAnsi" w:hAnsiTheme="minorHAnsi" w:cstheme="minorHAnsi"/>
          <w:lang w:val="ka-GE"/>
        </w:rPr>
      </w:pPr>
      <w:r w:rsidRPr="00C4505A">
        <w:rPr>
          <w:rFonts w:asciiTheme="minorHAnsi" w:hAnsiTheme="minorHAnsi" w:cstheme="minorHAnsi"/>
          <w:lang w:val="ka-GE"/>
        </w:rPr>
        <w:t>შესაბამისი სტატუსის დამადასტურებელი დოკუმენტი.</w:t>
      </w:r>
    </w:p>
    <w:p w14:paraId="7DA91313" w14:textId="7A06E0A7" w:rsidR="00FE20D8" w:rsidRDefault="00FE20D8" w:rsidP="00D91D0A">
      <w:pPr>
        <w:shd w:val="clear" w:color="auto" w:fill="FFFFFF"/>
        <w:spacing w:after="120"/>
        <w:jc w:val="both"/>
        <w:rPr>
          <w:rFonts w:asciiTheme="minorHAnsi" w:eastAsia="Times New Roman" w:hAnsiTheme="minorHAnsi" w:cstheme="minorHAnsi"/>
        </w:rPr>
      </w:pPr>
      <w:proofErr w:type="spellStart"/>
      <w:r w:rsidRPr="00D174A8">
        <w:rPr>
          <w:rFonts w:asciiTheme="minorHAnsi" w:eastAsia="Times New Roman" w:hAnsiTheme="minorHAnsi" w:cstheme="minorHAnsi"/>
        </w:rPr>
        <w:t>საყოფაცხოვრებო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სუბსიდიის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დანიშვნა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განხორციელდება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მიერ</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განცხადებისა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და</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საჭირო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დოკუმენტის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სააგენტოში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შეტანის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მომდევნო</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თვის</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პირველი</w:t>
      </w:r>
      <w:proofErr w:type="spellEnd"/>
      <w:r w:rsidRPr="00D174A8">
        <w:rPr>
          <w:rFonts w:asciiTheme="minorHAnsi" w:eastAsia="Times New Roman" w:hAnsiTheme="minorHAnsi" w:cstheme="minorHAnsi"/>
        </w:rPr>
        <w:t xml:space="preserve"> </w:t>
      </w:r>
      <w:proofErr w:type="spellStart"/>
      <w:r w:rsidRPr="00D174A8">
        <w:rPr>
          <w:rFonts w:asciiTheme="minorHAnsi" w:eastAsia="Times New Roman" w:hAnsiTheme="minorHAnsi" w:cstheme="minorHAnsi"/>
        </w:rPr>
        <w:t>რიცხვიდან</w:t>
      </w:r>
      <w:proofErr w:type="spellEnd"/>
      <w:r w:rsidRPr="00D174A8">
        <w:rPr>
          <w:rFonts w:asciiTheme="minorHAnsi" w:eastAsia="Times New Roman" w:hAnsiTheme="minorHAnsi" w:cstheme="minorHAnsi"/>
        </w:rPr>
        <w:t>.</w:t>
      </w:r>
    </w:p>
    <w:p w14:paraId="74E55050" w14:textId="77777777" w:rsidR="00D91D0A" w:rsidRPr="00C4505A" w:rsidRDefault="00D91D0A" w:rsidP="00D91D0A">
      <w:pPr>
        <w:shd w:val="clear" w:color="auto" w:fill="FFFFFF"/>
        <w:spacing w:after="120"/>
        <w:jc w:val="both"/>
        <w:rPr>
          <w:rFonts w:asciiTheme="minorHAnsi" w:eastAsia="Times New Roman" w:hAnsiTheme="minorHAnsi" w:cstheme="minorHAnsi"/>
          <w:sz w:val="6"/>
          <w:szCs w:val="6"/>
        </w:rPr>
      </w:pPr>
    </w:p>
    <w:p w14:paraId="5A4DBF22" w14:textId="128F4C1A" w:rsidR="00FE20D8" w:rsidRPr="00C4505A" w:rsidRDefault="007419B1" w:rsidP="00D91D0A">
      <w:pPr>
        <w:spacing w:after="120"/>
        <w:jc w:val="both"/>
        <w:rPr>
          <w:rFonts w:asciiTheme="minorHAnsi" w:hAnsiTheme="minorHAnsi" w:cstheme="minorHAnsi"/>
          <w:sz w:val="2"/>
          <w:szCs w:val="2"/>
          <w:lang w:val="ka-GE"/>
        </w:rPr>
      </w:pPr>
      <w:r>
        <w:rPr>
          <w:rFonts w:asciiTheme="minorHAnsi" w:hAnsiTheme="minorHAnsi" w:cstheme="minorHAnsi"/>
          <w:sz w:val="2"/>
          <w:szCs w:val="2"/>
          <w:lang w:val="ka-GE"/>
        </w:rPr>
        <w:pict w14:anchorId="32196047">
          <v:rect id="_x0000_i1026" style="width:0;height:1.5pt" o:hralign="center" o:hrstd="t" o:hr="t" fillcolor="#a0a0a0" stroked="f"/>
        </w:pict>
      </w:r>
    </w:p>
    <w:p w14:paraId="72A6707F" w14:textId="77777777" w:rsidR="00D91D0A" w:rsidRPr="00C4505A" w:rsidRDefault="00C9742B" w:rsidP="00D91D0A">
      <w:pPr>
        <w:spacing w:after="120"/>
        <w:jc w:val="both"/>
        <w:rPr>
          <w:rFonts w:asciiTheme="minorHAnsi" w:hAnsiTheme="minorHAnsi" w:cstheme="minorHAnsi"/>
          <w:bCs/>
          <w:lang w:val="ka-GE"/>
        </w:rPr>
      </w:pPr>
      <w:r w:rsidRPr="00C4505A">
        <w:rPr>
          <w:rFonts w:asciiTheme="minorHAnsi" w:hAnsiTheme="minorHAnsi" w:cstheme="minorHAnsi"/>
          <w:bCs/>
          <w:lang w:val="ka-GE"/>
        </w:rPr>
        <w:t>რაც შეეხება არაფულად</w:t>
      </w:r>
      <w:r w:rsidR="00FE20D8" w:rsidRPr="00C4505A">
        <w:rPr>
          <w:rFonts w:asciiTheme="minorHAnsi" w:hAnsiTheme="minorHAnsi" w:cstheme="minorHAnsi"/>
          <w:bCs/>
          <w:lang w:val="ka-GE"/>
        </w:rPr>
        <w:t xml:space="preserve"> სარგებ</w:t>
      </w:r>
      <w:r w:rsidR="00542C61" w:rsidRPr="00C4505A">
        <w:rPr>
          <w:rFonts w:asciiTheme="minorHAnsi" w:hAnsiTheme="minorHAnsi" w:cstheme="minorHAnsi"/>
          <w:bCs/>
          <w:lang w:val="ka-GE"/>
        </w:rPr>
        <w:t>ლ</w:t>
      </w:r>
      <w:r w:rsidR="00FE20D8" w:rsidRPr="00C4505A">
        <w:rPr>
          <w:rFonts w:asciiTheme="minorHAnsi" w:hAnsiTheme="minorHAnsi" w:cstheme="minorHAnsi"/>
          <w:bCs/>
          <w:lang w:val="ka-GE"/>
        </w:rPr>
        <w:t>ე</w:t>
      </w:r>
      <w:r w:rsidR="00542C61" w:rsidRPr="00C4505A">
        <w:rPr>
          <w:rFonts w:asciiTheme="minorHAnsi" w:hAnsiTheme="minorHAnsi" w:cstheme="minorHAnsi"/>
          <w:bCs/>
          <w:lang w:val="ka-GE"/>
        </w:rPr>
        <w:t>ბ</w:t>
      </w:r>
      <w:r w:rsidRPr="00C4505A">
        <w:rPr>
          <w:rFonts w:asciiTheme="minorHAnsi" w:hAnsiTheme="minorHAnsi" w:cstheme="minorHAnsi"/>
          <w:bCs/>
          <w:lang w:val="ka-GE"/>
        </w:rPr>
        <w:t>ს</w:t>
      </w:r>
      <w:r w:rsidR="00542C61" w:rsidRPr="00C4505A">
        <w:rPr>
          <w:rFonts w:asciiTheme="minorHAnsi" w:hAnsiTheme="minorHAnsi" w:cstheme="minorHAnsi"/>
          <w:bCs/>
          <w:lang w:val="ka-GE"/>
        </w:rPr>
        <w:t>,</w:t>
      </w:r>
      <w:r w:rsidR="00D174A8" w:rsidRPr="00C4505A">
        <w:rPr>
          <w:rFonts w:asciiTheme="minorHAnsi" w:hAnsiTheme="minorHAnsi" w:cstheme="minorHAnsi"/>
          <w:bCs/>
          <w:lang w:val="ka-GE"/>
        </w:rPr>
        <w:t xml:space="preserve"> </w:t>
      </w:r>
      <w:r w:rsidR="00296F58" w:rsidRPr="00C4505A">
        <w:rPr>
          <w:rFonts w:asciiTheme="minorHAnsi" w:hAnsiTheme="minorHAnsi" w:cstheme="minorHAnsi"/>
          <w:bCs/>
          <w:lang w:val="ka-GE"/>
        </w:rPr>
        <w:t>ცენტრალურ დონეზე, ჯანდაცვის სამინისტროს მიერ ფინანსდება ხანდაზმულთა მცირე ზომის საცხოვრისები</w:t>
      </w:r>
      <w:r w:rsidR="00D174A8" w:rsidRPr="00C4505A">
        <w:rPr>
          <w:rFonts w:asciiTheme="minorHAnsi" w:hAnsiTheme="minorHAnsi" w:cstheme="minorHAnsi"/>
          <w:bCs/>
          <w:lang w:val="ka-GE"/>
        </w:rPr>
        <w:t xml:space="preserve"> -</w:t>
      </w:r>
      <w:r w:rsidR="00296F58" w:rsidRPr="00C4505A">
        <w:rPr>
          <w:rFonts w:asciiTheme="minorHAnsi" w:hAnsiTheme="minorHAnsi" w:cstheme="minorHAnsi"/>
          <w:bCs/>
          <w:lang w:val="ka-GE"/>
        </w:rPr>
        <w:t xml:space="preserve"> ე.</w:t>
      </w:r>
      <w:r w:rsidR="00D174A8" w:rsidRPr="00C4505A">
        <w:rPr>
          <w:rFonts w:asciiTheme="minorHAnsi" w:hAnsiTheme="minorHAnsi" w:cstheme="minorHAnsi"/>
          <w:bCs/>
          <w:lang w:val="ka-GE"/>
        </w:rPr>
        <w:t xml:space="preserve"> </w:t>
      </w:r>
      <w:r w:rsidR="00296F58" w:rsidRPr="00C4505A">
        <w:rPr>
          <w:rFonts w:asciiTheme="minorHAnsi" w:hAnsiTheme="minorHAnsi" w:cstheme="minorHAnsi"/>
          <w:bCs/>
          <w:lang w:val="ka-GE"/>
        </w:rPr>
        <w:t>წ. სათემო ორგანიზაციები</w:t>
      </w:r>
      <w:r w:rsidR="008913A2" w:rsidRPr="00C4505A">
        <w:rPr>
          <w:rFonts w:asciiTheme="minorHAnsi" w:hAnsiTheme="minorHAnsi" w:cstheme="minorHAnsi"/>
          <w:bCs/>
          <w:lang w:val="ka-GE"/>
        </w:rPr>
        <w:t>,</w:t>
      </w:r>
      <w:r w:rsidR="00296F58" w:rsidRPr="00C4505A">
        <w:rPr>
          <w:rFonts w:asciiTheme="minorHAnsi" w:hAnsiTheme="minorHAnsi" w:cstheme="minorHAnsi"/>
          <w:bCs/>
          <w:lang w:val="ka-GE"/>
        </w:rPr>
        <w:t xml:space="preserve"> სადაც ხდება ხანდაზმულთა კვება, მოვლა</w:t>
      </w:r>
      <w:r w:rsidR="00D174A8" w:rsidRPr="00C4505A">
        <w:rPr>
          <w:rFonts w:asciiTheme="minorHAnsi" w:hAnsiTheme="minorHAnsi" w:cstheme="minorHAnsi"/>
          <w:bCs/>
          <w:lang w:val="ka-GE"/>
        </w:rPr>
        <w:t xml:space="preserve"> </w:t>
      </w:r>
      <w:r w:rsidR="00296F58" w:rsidRPr="00C4505A">
        <w:rPr>
          <w:rFonts w:asciiTheme="minorHAnsi" w:hAnsiTheme="minorHAnsi" w:cstheme="minorHAnsi"/>
          <w:bCs/>
          <w:lang w:val="ka-GE"/>
        </w:rPr>
        <w:t xml:space="preserve">და აუცილებელი საჭიროებებით უზრუნველყოფა. მომსახურებას ახორციელებენ სამინისტროში რეგისტრირებული სხვადასხვა ორგანიზაციები, რომლებიც ვალდებული არიან დაიცვან სპეციალური სახელმწიფო სტანდარტი და პროგრამის მოთხოვნები. დაფინანსება შეადგენს 20 ლარს დღეში ყოველ ბენეფიციარზე. </w:t>
      </w:r>
    </w:p>
    <w:p w14:paraId="2CBDAE2E" w14:textId="77777777" w:rsidR="00D91D0A" w:rsidRPr="00C4505A" w:rsidRDefault="00D91D0A" w:rsidP="00D91D0A">
      <w:pPr>
        <w:spacing w:after="120"/>
        <w:jc w:val="both"/>
        <w:rPr>
          <w:rFonts w:asciiTheme="minorHAnsi" w:hAnsiTheme="minorHAnsi" w:cstheme="minorHAnsi"/>
          <w:bCs/>
          <w:u w:val="single"/>
          <w:lang w:val="ka-GE"/>
        </w:rPr>
      </w:pPr>
      <w:r w:rsidRPr="00C4505A">
        <w:rPr>
          <w:rFonts w:asciiTheme="minorHAnsi" w:hAnsiTheme="minorHAnsi" w:cstheme="minorHAnsi"/>
          <w:bCs/>
          <w:lang w:val="ka-GE"/>
        </w:rPr>
        <w:t>სასურველ დაწესებულებაში მოთავსების მიზნით, მსურველმა განცხადებით უნდა მიმართოს ,,</w:t>
      </w:r>
      <w:hyperlink r:id="rId5" w:history="1">
        <w:proofErr w:type="spellStart"/>
        <w:r w:rsidRPr="00C4505A">
          <w:rPr>
            <w:rStyle w:val="Hyperlink"/>
            <w:rFonts w:asciiTheme="minorHAnsi" w:hAnsiTheme="minorHAnsi" w:cstheme="minorHAnsi"/>
            <w:bCs/>
            <w:color w:val="auto"/>
            <w:u w:val="none"/>
            <w:bdr w:val="none" w:sz="0" w:space="0" w:color="auto" w:frame="1"/>
            <w:shd w:val="clear" w:color="auto" w:fill="FFFFFF"/>
          </w:rPr>
          <w:t>სახელმწიფო</w:t>
        </w:r>
        <w:proofErr w:type="spellEnd"/>
        <w:r w:rsidRPr="00C4505A">
          <w:rPr>
            <w:rStyle w:val="Hyperlink"/>
            <w:rFonts w:asciiTheme="minorHAnsi" w:hAnsiTheme="minorHAnsi" w:cstheme="minorHAnsi"/>
            <w:bCs/>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bCs/>
            <w:color w:val="auto"/>
            <w:u w:val="none"/>
            <w:bdr w:val="none" w:sz="0" w:space="0" w:color="auto" w:frame="1"/>
            <w:shd w:val="clear" w:color="auto" w:fill="FFFFFF"/>
          </w:rPr>
          <w:t>ზრუნვისა</w:t>
        </w:r>
        <w:proofErr w:type="spellEnd"/>
        <w:r w:rsidRPr="00C4505A">
          <w:rPr>
            <w:rStyle w:val="Hyperlink"/>
            <w:rFonts w:asciiTheme="minorHAnsi" w:hAnsiTheme="minorHAnsi" w:cstheme="minorHAnsi"/>
            <w:bCs/>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bCs/>
            <w:color w:val="auto"/>
            <w:u w:val="none"/>
            <w:bdr w:val="none" w:sz="0" w:space="0" w:color="auto" w:frame="1"/>
            <w:shd w:val="clear" w:color="auto" w:fill="FFFFFF"/>
          </w:rPr>
          <w:t>და</w:t>
        </w:r>
        <w:proofErr w:type="spellEnd"/>
        <w:r w:rsidRPr="00C4505A">
          <w:rPr>
            <w:rStyle w:val="Hyperlink"/>
            <w:rFonts w:asciiTheme="minorHAnsi" w:hAnsiTheme="minorHAnsi" w:cstheme="minorHAnsi"/>
            <w:bCs/>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bCs/>
            <w:color w:val="auto"/>
            <w:u w:val="none"/>
            <w:bdr w:val="none" w:sz="0" w:space="0" w:color="auto" w:frame="1"/>
            <w:shd w:val="clear" w:color="auto" w:fill="FFFFFF"/>
          </w:rPr>
          <w:t>ტრეფიკინგის</w:t>
        </w:r>
        <w:proofErr w:type="spellEnd"/>
        <w:r w:rsidRPr="00C4505A">
          <w:rPr>
            <w:rStyle w:val="Hyperlink"/>
            <w:rFonts w:asciiTheme="minorHAnsi" w:hAnsiTheme="minorHAnsi" w:cstheme="minorHAnsi"/>
            <w:bCs/>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bCs/>
            <w:color w:val="auto"/>
            <w:u w:val="none"/>
            <w:bdr w:val="none" w:sz="0" w:space="0" w:color="auto" w:frame="1"/>
            <w:shd w:val="clear" w:color="auto" w:fill="FFFFFF"/>
          </w:rPr>
          <w:t>მსხვერპლთა</w:t>
        </w:r>
        <w:proofErr w:type="spellEnd"/>
        <w:r w:rsidRPr="00C4505A">
          <w:rPr>
            <w:rStyle w:val="Hyperlink"/>
            <w:rFonts w:asciiTheme="minorHAnsi" w:hAnsiTheme="minorHAnsi" w:cstheme="minorHAnsi"/>
            <w:bCs/>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bCs/>
            <w:color w:val="auto"/>
            <w:u w:val="none"/>
            <w:bdr w:val="none" w:sz="0" w:space="0" w:color="auto" w:frame="1"/>
            <w:shd w:val="clear" w:color="auto" w:fill="FFFFFF"/>
          </w:rPr>
          <w:t>დაზარალებულთა</w:t>
        </w:r>
        <w:proofErr w:type="spellEnd"/>
        <w:r w:rsidRPr="00C4505A">
          <w:rPr>
            <w:rStyle w:val="Hyperlink"/>
            <w:rFonts w:asciiTheme="minorHAnsi" w:hAnsiTheme="minorHAnsi" w:cstheme="minorHAnsi"/>
            <w:bCs/>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bCs/>
            <w:color w:val="auto"/>
            <w:u w:val="none"/>
            <w:bdr w:val="none" w:sz="0" w:space="0" w:color="auto" w:frame="1"/>
            <w:shd w:val="clear" w:color="auto" w:fill="FFFFFF"/>
          </w:rPr>
          <w:t>დახმარების</w:t>
        </w:r>
        <w:proofErr w:type="spellEnd"/>
        <w:r w:rsidRPr="00C4505A">
          <w:rPr>
            <w:rStyle w:val="Hyperlink"/>
            <w:rFonts w:asciiTheme="minorHAnsi" w:hAnsiTheme="minorHAnsi" w:cstheme="minorHAnsi"/>
            <w:bCs/>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bCs/>
            <w:color w:val="auto"/>
            <w:u w:val="none"/>
            <w:bdr w:val="none" w:sz="0" w:space="0" w:color="auto" w:frame="1"/>
            <w:shd w:val="clear" w:color="auto" w:fill="FFFFFF"/>
          </w:rPr>
          <w:t>სააგენტო</w:t>
        </w:r>
        <w:proofErr w:type="spellEnd"/>
      </w:hyperlink>
      <w:r w:rsidRPr="00C4505A">
        <w:rPr>
          <w:rFonts w:asciiTheme="minorHAnsi" w:hAnsiTheme="minorHAnsi" w:cstheme="minorHAnsi"/>
          <w:bCs/>
          <w:lang w:val="ka-GE"/>
        </w:rPr>
        <w:t xml:space="preserve">ს“ ან დაუკავშირდეს სოციალურ მუშაკს საცხოვრებელი ადგილის მიხედვით. </w:t>
      </w:r>
      <w:r w:rsidRPr="00C4505A">
        <w:rPr>
          <w:rFonts w:asciiTheme="minorHAnsi" w:hAnsiTheme="minorHAnsi" w:cstheme="minorHAnsi"/>
          <w:bCs/>
          <w:lang w:val="ka-GE"/>
        </w:rPr>
        <w:br/>
        <w:t xml:space="preserve">სოციალური მუშაობის შესახებ საქართველოს კანონის მიხედვით, სოციალური მუშაკის ფუნქციებში შედის </w:t>
      </w:r>
      <w:r w:rsidRPr="00C4505A">
        <w:rPr>
          <w:rFonts w:asciiTheme="minorHAnsi" w:hAnsiTheme="minorHAnsi" w:cstheme="minorHAnsi"/>
          <w:bCs/>
          <w:iCs/>
          <w:color w:val="333333"/>
          <w:lang w:val="ka-GE"/>
        </w:rPr>
        <w:t>„ხანდაზმულისა და შეზღუდული შესაძლებლობის მქონე პირისთვის დღის ცენტრისა და გრძელვადიანი თავშესაფრის, შესაბამისი სოციალური, სამედიცინო, შეღავათიანი მომსახურებების თაობაზე ინფორმაციის მიწოდება და მათში ჩართვის ხელშეწყობა“</w:t>
      </w:r>
      <w:r w:rsidRPr="00C4505A">
        <w:rPr>
          <w:rFonts w:asciiTheme="minorHAnsi" w:hAnsiTheme="minorHAnsi" w:cstheme="minorHAnsi"/>
          <w:bCs/>
          <w:color w:val="333333"/>
          <w:lang w:val="ka-GE"/>
        </w:rPr>
        <w:t>.</w:t>
      </w:r>
      <w:r w:rsidR="00542C61" w:rsidRPr="00C4505A">
        <w:rPr>
          <w:rFonts w:asciiTheme="minorHAnsi" w:hAnsiTheme="minorHAnsi" w:cstheme="minorHAnsi"/>
          <w:bCs/>
          <w:lang w:val="ka-GE"/>
        </w:rPr>
        <w:br/>
      </w:r>
    </w:p>
    <w:p w14:paraId="73AA563D" w14:textId="03CFEFC2" w:rsidR="00296F58" w:rsidRPr="00D174A8" w:rsidRDefault="00296F58" w:rsidP="00D91D0A">
      <w:pPr>
        <w:spacing w:after="120"/>
        <w:jc w:val="both"/>
        <w:rPr>
          <w:rFonts w:asciiTheme="minorHAnsi" w:hAnsiTheme="minorHAnsi" w:cstheme="minorHAnsi"/>
          <w:u w:val="single"/>
          <w:lang w:val="ka-GE"/>
        </w:rPr>
      </w:pPr>
      <w:r w:rsidRPr="00D174A8">
        <w:rPr>
          <w:rFonts w:asciiTheme="minorHAnsi" w:hAnsiTheme="minorHAnsi" w:cstheme="minorHAnsi"/>
          <w:b/>
          <w:u w:val="single"/>
          <w:lang w:val="ka-GE"/>
        </w:rPr>
        <w:lastRenderedPageBreak/>
        <w:t>დაწესებულებების სია:</w:t>
      </w:r>
    </w:p>
    <w:tbl>
      <w:tblPr>
        <w:tblW w:w="9356" w:type="dxa"/>
        <w:tblInd w:w="-5" w:type="dxa"/>
        <w:tblLayout w:type="fixed"/>
        <w:tblLook w:val="04A0" w:firstRow="1" w:lastRow="0" w:firstColumn="1" w:lastColumn="0" w:noHBand="0" w:noVBand="1"/>
      </w:tblPr>
      <w:tblGrid>
        <w:gridCol w:w="4253"/>
        <w:gridCol w:w="1701"/>
        <w:gridCol w:w="3402"/>
      </w:tblGrid>
      <w:tr w:rsidR="00296F58" w:rsidRPr="00D174A8" w14:paraId="4A165A04" w14:textId="77777777" w:rsidTr="007419B1">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B48A9" w14:textId="77777777" w:rsidR="00296F58" w:rsidRPr="00D174A8" w:rsidRDefault="00296F58" w:rsidP="007419B1">
            <w:pPr>
              <w:spacing w:before="80" w:after="80"/>
              <w:rPr>
                <w:rFonts w:asciiTheme="minorHAnsi" w:eastAsia="Times New Roman" w:hAnsiTheme="minorHAnsi" w:cstheme="minorHAnsi"/>
                <w:b/>
                <w:bCs/>
                <w:sz w:val="20"/>
                <w:szCs w:val="20"/>
              </w:rPr>
            </w:pPr>
            <w:proofErr w:type="spellStart"/>
            <w:r w:rsidRPr="00D174A8">
              <w:rPr>
                <w:rFonts w:asciiTheme="minorHAnsi" w:eastAsia="Times New Roman" w:hAnsiTheme="minorHAnsi" w:cstheme="minorHAnsi"/>
                <w:b/>
                <w:bCs/>
                <w:sz w:val="20"/>
                <w:szCs w:val="20"/>
              </w:rPr>
              <w:t>მომსახურების</w:t>
            </w:r>
            <w:proofErr w:type="spellEnd"/>
            <w:r w:rsidRPr="00D174A8">
              <w:rPr>
                <w:rFonts w:asciiTheme="minorHAnsi" w:eastAsia="Times New Roman" w:hAnsiTheme="minorHAnsi" w:cstheme="minorHAnsi"/>
                <w:b/>
                <w:bCs/>
                <w:sz w:val="20"/>
                <w:szCs w:val="20"/>
              </w:rPr>
              <w:t xml:space="preserve"> </w:t>
            </w:r>
            <w:proofErr w:type="spellStart"/>
            <w:r w:rsidRPr="00D174A8">
              <w:rPr>
                <w:rFonts w:asciiTheme="minorHAnsi" w:eastAsia="Times New Roman" w:hAnsiTheme="minorHAnsi" w:cstheme="minorHAnsi"/>
                <w:b/>
                <w:bCs/>
                <w:sz w:val="20"/>
                <w:szCs w:val="20"/>
              </w:rPr>
              <w:t>მიმწოდებელი</w:t>
            </w:r>
            <w:proofErr w:type="spellEnd"/>
            <w:r w:rsidRPr="00D174A8">
              <w:rPr>
                <w:rFonts w:asciiTheme="minorHAnsi" w:eastAsia="Times New Roman" w:hAnsiTheme="minorHAnsi" w:cstheme="minorHAnsi"/>
                <w:b/>
                <w:bCs/>
                <w:sz w:val="20"/>
                <w:szCs w:val="20"/>
              </w:rPr>
              <w:t xml:space="preserve"> </w:t>
            </w:r>
            <w:proofErr w:type="spellStart"/>
            <w:r w:rsidRPr="00D174A8">
              <w:rPr>
                <w:rFonts w:asciiTheme="minorHAnsi" w:eastAsia="Times New Roman" w:hAnsiTheme="minorHAnsi" w:cstheme="minorHAnsi"/>
                <w:b/>
                <w:bCs/>
                <w:sz w:val="20"/>
                <w:szCs w:val="20"/>
              </w:rPr>
              <w:t>ორგანიზაცია</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DF67D0" w14:textId="77777777" w:rsidR="00296F58" w:rsidRPr="00D174A8" w:rsidRDefault="00296F58" w:rsidP="007419B1">
            <w:pPr>
              <w:spacing w:before="80" w:after="80"/>
              <w:rPr>
                <w:rFonts w:asciiTheme="minorHAnsi" w:eastAsia="Times New Roman" w:hAnsiTheme="minorHAnsi" w:cstheme="minorHAnsi"/>
                <w:b/>
                <w:bCs/>
                <w:sz w:val="20"/>
                <w:szCs w:val="20"/>
              </w:rPr>
            </w:pPr>
            <w:proofErr w:type="spellStart"/>
            <w:r w:rsidRPr="00D174A8">
              <w:rPr>
                <w:rFonts w:asciiTheme="minorHAnsi" w:eastAsia="Times New Roman" w:hAnsiTheme="minorHAnsi" w:cstheme="minorHAnsi"/>
                <w:b/>
                <w:bCs/>
                <w:sz w:val="20"/>
                <w:szCs w:val="20"/>
              </w:rPr>
              <w:t>ქალაქი</w:t>
            </w:r>
            <w:proofErr w:type="spellEnd"/>
            <w:r w:rsidRPr="00D174A8">
              <w:rPr>
                <w:rFonts w:asciiTheme="minorHAnsi" w:eastAsia="Times New Roman" w:hAnsiTheme="minorHAnsi" w:cstheme="minorHAnsi"/>
                <w:b/>
                <w:bCs/>
                <w:sz w:val="20"/>
                <w:szCs w:val="20"/>
              </w:rPr>
              <w:t>/</w:t>
            </w:r>
            <w:proofErr w:type="spellStart"/>
            <w:r w:rsidRPr="00D174A8">
              <w:rPr>
                <w:rFonts w:asciiTheme="minorHAnsi" w:eastAsia="Times New Roman" w:hAnsiTheme="minorHAnsi" w:cstheme="minorHAnsi"/>
                <w:b/>
                <w:bCs/>
                <w:sz w:val="20"/>
                <w:szCs w:val="20"/>
              </w:rPr>
              <w:t>მუნიციპალიტეტი</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C9E9065" w14:textId="0281CA9B" w:rsidR="00296F58" w:rsidRPr="00D174A8" w:rsidRDefault="00296F58" w:rsidP="007419B1">
            <w:pPr>
              <w:spacing w:before="80" w:after="80"/>
              <w:rPr>
                <w:rFonts w:asciiTheme="minorHAnsi" w:eastAsia="Times New Roman" w:hAnsiTheme="minorHAnsi" w:cstheme="minorHAnsi"/>
                <w:b/>
                <w:bCs/>
                <w:sz w:val="20"/>
                <w:szCs w:val="20"/>
              </w:rPr>
            </w:pPr>
            <w:proofErr w:type="spellStart"/>
            <w:r w:rsidRPr="00D174A8">
              <w:rPr>
                <w:rFonts w:asciiTheme="minorHAnsi" w:eastAsia="Times New Roman" w:hAnsiTheme="minorHAnsi" w:cstheme="minorHAnsi"/>
                <w:b/>
                <w:bCs/>
                <w:sz w:val="20"/>
                <w:szCs w:val="20"/>
              </w:rPr>
              <w:t>მომსახურების</w:t>
            </w:r>
            <w:proofErr w:type="spellEnd"/>
            <w:r w:rsidR="00D174A8">
              <w:rPr>
                <w:rFonts w:asciiTheme="minorHAnsi" w:eastAsia="Times New Roman" w:hAnsiTheme="minorHAnsi" w:cstheme="minorHAnsi"/>
                <w:b/>
                <w:bCs/>
                <w:sz w:val="20"/>
                <w:szCs w:val="20"/>
              </w:rPr>
              <w:t xml:space="preserve"> </w:t>
            </w:r>
            <w:proofErr w:type="spellStart"/>
            <w:r w:rsidRPr="00D174A8">
              <w:rPr>
                <w:rFonts w:asciiTheme="minorHAnsi" w:eastAsia="Times New Roman" w:hAnsiTheme="minorHAnsi" w:cstheme="minorHAnsi"/>
                <w:b/>
                <w:bCs/>
                <w:sz w:val="20"/>
                <w:szCs w:val="20"/>
              </w:rPr>
              <w:t>გაწევის</w:t>
            </w:r>
            <w:proofErr w:type="spellEnd"/>
            <w:r w:rsidR="00D174A8">
              <w:rPr>
                <w:rFonts w:asciiTheme="minorHAnsi" w:eastAsia="Times New Roman" w:hAnsiTheme="minorHAnsi" w:cstheme="minorHAnsi"/>
                <w:b/>
                <w:bCs/>
                <w:sz w:val="20"/>
                <w:szCs w:val="20"/>
              </w:rPr>
              <w:t xml:space="preserve"> </w:t>
            </w:r>
            <w:proofErr w:type="spellStart"/>
            <w:r w:rsidRPr="00D174A8">
              <w:rPr>
                <w:rFonts w:asciiTheme="minorHAnsi" w:eastAsia="Times New Roman" w:hAnsiTheme="minorHAnsi" w:cstheme="minorHAnsi"/>
                <w:b/>
                <w:bCs/>
                <w:sz w:val="20"/>
                <w:szCs w:val="20"/>
              </w:rPr>
              <w:t>მისამართი</w:t>
            </w:r>
            <w:proofErr w:type="spellEnd"/>
          </w:p>
        </w:tc>
      </w:tr>
      <w:tr w:rsidR="00296F58" w:rsidRPr="00D174A8" w14:paraId="536AF026" w14:textId="77777777" w:rsidTr="007419B1">
        <w:trPr>
          <w:trHeight w:val="377"/>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68837CC"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ახალგაზრდა</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პედაგოგთა</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კავშირი</w:t>
            </w:r>
            <w:proofErr w:type="spell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2D17FF9"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ოზურგეთი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7A275EC0"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სოფ</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ანასეული</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მეცნიერების</w:t>
            </w:r>
            <w:proofErr w:type="spellEnd"/>
            <w:r w:rsidRPr="00D174A8">
              <w:rPr>
                <w:rFonts w:asciiTheme="minorHAnsi" w:eastAsia="Times New Roman" w:hAnsiTheme="minorHAnsi" w:cstheme="minorHAnsi"/>
                <w:color w:val="000000"/>
                <w:sz w:val="20"/>
                <w:szCs w:val="20"/>
              </w:rPr>
              <w:t xml:space="preserve"> ქ.16</w:t>
            </w:r>
          </w:p>
        </w:tc>
      </w:tr>
      <w:tr w:rsidR="00296F58" w:rsidRPr="00D174A8" w14:paraId="0E8989C5" w14:textId="77777777" w:rsidTr="007419B1">
        <w:trPr>
          <w:trHeight w:val="24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88BBA25"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უზრუნველი</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სიბერე</w:t>
            </w:r>
            <w:proofErr w:type="spell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3370FD33"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სიღნაღი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10AE6C9D"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სოფ</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ბოდბისხევი</w:t>
            </w:r>
            <w:proofErr w:type="spellEnd"/>
          </w:p>
        </w:tc>
      </w:tr>
      <w:tr w:rsidR="00296F58" w:rsidRPr="00D174A8" w14:paraId="4E94FA8E" w14:textId="77777777" w:rsidTr="007419B1">
        <w:trPr>
          <w:trHeight w:val="96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D771006"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მოხუცებულთა</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და</w:t>
            </w:r>
            <w:proofErr w:type="spellEnd"/>
            <w:r w:rsidRPr="00D174A8">
              <w:rPr>
                <w:rFonts w:asciiTheme="minorHAnsi" w:eastAsia="Times New Roman" w:hAnsiTheme="minorHAnsi" w:cstheme="minorHAnsi"/>
                <w:color w:val="000000"/>
                <w:sz w:val="20"/>
                <w:szCs w:val="20"/>
              </w:rPr>
              <w:t xml:space="preserve"> </w:t>
            </w:r>
            <w:r w:rsidRPr="00D174A8">
              <w:rPr>
                <w:rFonts w:asciiTheme="minorHAnsi" w:eastAsia="Times New Roman" w:hAnsiTheme="minorHAnsi" w:cstheme="minorHAnsi"/>
                <w:color w:val="000000"/>
                <w:sz w:val="20"/>
                <w:szCs w:val="20"/>
                <w:lang w:val="ka-GE"/>
              </w:rPr>
              <w:t>შშმ პირთა</w:t>
            </w:r>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პანსიონატი</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ჩემი</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ოჯახი</w:t>
            </w:r>
            <w:proofErr w:type="spell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6BAE9EA1"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თბილისი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25086846"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გლდანის</w:t>
            </w:r>
            <w:proofErr w:type="spellEnd"/>
            <w:r w:rsidRPr="00D174A8">
              <w:rPr>
                <w:rFonts w:asciiTheme="minorHAnsi" w:eastAsia="Times New Roman" w:hAnsiTheme="minorHAnsi" w:cstheme="minorHAnsi"/>
                <w:color w:val="000000"/>
                <w:sz w:val="20"/>
                <w:szCs w:val="20"/>
              </w:rPr>
              <w:t xml:space="preserve"> მე-2 </w:t>
            </w:r>
            <w:proofErr w:type="spellStart"/>
            <w:r w:rsidRPr="00D174A8">
              <w:rPr>
                <w:rFonts w:asciiTheme="minorHAnsi" w:eastAsia="Times New Roman" w:hAnsiTheme="minorHAnsi" w:cstheme="minorHAnsi"/>
                <w:color w:val="000000"/>
                <w:sz w:val="20"/>
                <w:szCs w:val="20"/>
              </w:rPr>
              <w:t>მასივის</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ტერიტორია</w:t>
            </w:r>
            <w:proofErr w:type="spellEnd"/>
          </w:p>
        </w:tc>
      </w:tr>
      <w:tr w:rsidR="00296F58" w:rsidRPr="00D174A8" w14:paraId="1AEB5E39" w14:textId="77777777" w:rsidTr="007419B1">
        <w:trPr>
          <w:trHeight w:val="30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45CEB1C"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ხანდაზმულთა</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სავანე</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ბეთელი</w:t>
            </w:r>
            <w:proofErr w:type="spell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3BB45CA0"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წნორი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11523C98" w14:textId="3CEDE25D"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აღმაშენებლის</w:t>
            </w:r>
            <w:proofErr w:type="spellEnd"/>
            <w:r w:rsidRPr="00D174A8">
              <w:rPr>
                <w:rFonts w:asciiTheme="minorHAnsi" w:eastAsia="Times New Roman" w:hAnsiTheme="minorHAnsi" w:cstheme="minorHAnsi"/>
                <w:color w:val="000000"/>
                <w:sz w:val="20"/>
                <w:szCs w:val="20"/>
              </w:rPr>
              <w:t xml:space="preserve"> ქ</w:t>
            </w:r>
            <w:r w:rsidR="00D91D0A">
              <w:rPr>
                <w:rFonts w:asciiTheme="minorHAnsi" w:eastAsia="Times New Roman" w:hAnsiTheme="minorHAnsi" w:cstheme="minorHAnsi"/>
                <w:color w:val="000000"/>
                <w:sz w:val="20"/>
                <w:szCs w:val="20"/>
                <w:lang w:val="ka-GE"/>
              </w:rPr>
              <w:t xml:space="preserve">. </w:t>
            </w:r>
            <w:r w:rsidRPr="00D174A8">
              <w:rPr>
                <w:rFonts w:asciiTheme="minorHAnsi" w:eastAsia="Times New Roman" w:hAnsiTheme="minorHAnsi" w:cstheme="minorHAnsi"/>
                <w:color w:val="000000"/>
                <w:sz w:val="20"/>
                <w:szCs w:val="20"/>
              </w:rPr>
              <w:t>#65</w:t>
            </w:r>
          </w:p>
        </w:tc>
      </w:tr>
      <w:tr w:rsidR="00296F58" w:rsidRPr="00D174A8" w14:paraId="4462CDE2" w14:textId="77777777" w:rsidTr="007419B1">
        <w:trPr>
          <w:trHeight w:val="42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28A83BA"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proofErr w:type="gram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ბასილიადა</w:t>
            </w:r>
            <w:proofErr w:type="spellEnd"/>
            <w:proofErr w:type="gram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26EC5A4D"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თბილისი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54510CBF" w14:textId="0A5D4208"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 xml:space="preserve">თ. </w:t>
            </w:r>
            <w:proofErr w:type="spellStart"/>
            <w:r w:rsidRPr="00D174A8">
              <w:rPr>
                <w:rFonts w:asciiTheme="minorHAnsi" w:eastAsia="Times New Roman" w:hAnsiTheme="minorHAnsi" w:cstheme="minorHAnsi"/>
                <w:color w:val="000000"/>
                <w:sz w:val="20"/>
                <w:szCs w:val="20"/>
              </w:rPr>
              <w:t>უშაკოვის</w:t>
            </w:r>
            <w:proofErr w:type="spellEnd"/>
            <w:r w:rsidRPr="00D174A8">
              <w:rPr>
                <w:rFonts w:asciiTheme="minorHAnsi" w:eastAsia="Times New Roman" w:hAnsiTheme="minorHAnsi" w:cstheme="minorHAnsi"/>
                <w:color w:val="000000"/>
                <w:sz w:val="20"/>
                <w:szCs w:val="20"/>
              </w:rPr>
              <w:t xml:space="preserve"> ქ</w:t>
            </w:r>
            <w:r w:rsidR="00D91D0A">
              <w:rPr>
                <w:rFonts w:asciiTheme="minorHAnsi" w:eastAsia="Times New Roman" w:hAnsiTheme="minorHAnsi" w:cstheme="minorHAnsi"/>
                <w:color w:val="000000"/>
                <w:sz w:val="20"/>
                <w:szCs w:val="20"/>
                <w:lang w:val="ka-GE"/>
              </w:rPr>
              <w:t xml:space="preserve">. </w:t>
            </w:r>
            <w:r w:rsidRPr="00D174A8">
              <w:rPr>
                <w:rFonts w:asciiTheme="minorHAnsi" w:eastAsia="Times New Roman" w:hAnsiTheme="minorHAnsi" w:cstheme="minorHAnsi"/>
                <w:color w:val="000000"/>
                <w:sz w:val="20"/>
                <w:szCs w:val="20"/>
              </w:rPr>
              <w:t>#1ა</w:t>
            </w:r>
          </w:p>
        </w:tc>
      </w:tr>
      <w:tr w:rsidR="00296F58" w:rsidRPr="00D174A8" w14:paraId="637C46E3" w14:textId="77777777" w:rsidTr="007419B1">
        <w:trPr>
          <w:trHeight w:val="33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D81306B"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proofErr w:type="gram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უფლის</w:t>
            </w:r>
            <w:proofErr w:type="spellEnd"/>
            <w:proofErr w:type="gram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შეწევნით</w:t>
            </w:r>
            <w:proofErr w:type="spellEnd"/>
            <w:r w:rsidRPr="00D174A8">
              <w:rPr>
                <w:rFonts w:asciiTheme="minorHAnsi" w:eastAsia="Times New Roman" w:hAnsiTheme="minorHAnsi" w:cstheme="minorHAnsi"/>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02B4022"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ქარელი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164801DD" w14:textId="1BCB4B69"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რუსთაველის</w:t>
            </w:r>
            <w:proofErr w:type="spellEnd"/>
            <w:r w:rsidRPr="00D174A8">
              <w:rPr>
                <w:rFonts w:asciiTheme="minorHAnsi" w:eastAsia="Times New Roman" w:hAnsiTheme="minorHAnsi" w:cstheme="minorHAnsi"/>
                <w:color w:val="000000"/>
                <w:sz w:val="20"/>
                <w:szCs w:val="20"/>
              </w:rPr>
              <w:t xml:space="preserve"> ქ</w:t>
            </w:r>
            <w:r w:rsidR="00D91D0A">
              <w:rPr>
                <w:rFonts w:asciiTheme="minorHAnsi" w:eastAsia="Times New Roman" w:hAnsiTheme="minorHAnsi" w:cstheme="minorHAnsi"/>
                <w:color w:val="000000"/>
                <w:sz w:val="20"/>
                <w:szCs w:val="20"/>
                <w:lang w:val="ka-GE"/>
              </w:rPr>
              <w:t xml:space="preserve">. </w:t>
            </w:r>
            <w:r w:rsidRPr="00D174A8">
              <w:rPr>
                <w:rFonts w:asciiTheme="minorHAnsi" w:eastAsia="Times New Roman" w:hAnsiTheme="minorHAnsi" w:cstheme="minorHAnsi"/>
                <w:color w:val="000000"/>
                <w:sz w:val="20"/>
                <w:szCs w:val="20"/>
              </w:rPr>
              <w:t>#4</w:t>
            </w:r>
          </w:p>
        </w:tc>
      </w:tr>
      <w:tr w:rsidR="00296F58" w:rsidRPr="00D174A8" w14:paraId="1BB08312" w14:textId="77777777" w:rsidTr="007419B1">
        <w:trPr>
          <w:trHeight w:val="233"/>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1B8653D"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proofErr w:type="gram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gram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საქვემოქმედო</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ფონდი</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ბარბარე</w:t>
            </w:r>
            <w:proofErr w:type="spellEnd"/>
            <w:r w:rsidRPr="00D174A8">
              <w:rPr>
                <w:rFonts w:asciiTheme="minorHAnsi" w:eastAsia="Times New Roman" w:hAnsiTheme="minorHAnsi" w:cstheme="minorHAnsi"/>
                <w:color w:val="000000"/>
                <w:sz w:val="20"/>
                <w:szCs w:val="20"/>
              </w:rPr>
              <w:t xml:space="preserve"> XXI'' </w:t>
            </w:r>
          </w:p>
        </w:tc>
        <w:tc>
          <w:tcPr>
            <w:tcW w:w="1701" w:type="dxa"/>
            <w:tcBorders>
              <w:top w:val="nil"/>
              <w:left w:val="nil"/>
              <w:bottom w:val="single" w:sz="4" w:space="0" w:color="auto"/>
              <w:right w:val="single" w:sz="4" w:space="0" w:color="auto"/>
            </w:tcBorders>
            <w:shd w:val="clear" w:color="auto" w:fill="auto"/>
            <w:vAlign w:val="center"/>
            <w:hideMark/>
          </w:tcPr>
          <w:p w14:paraId="0A109AFF"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თბილისი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3A16E734"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სოფ</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გლდანი</w:t>
            </w:r>
            <w:proofErr w:type="spellEnd"/>
          </w:p>
        </w:tc>
      </w:tr>
      <w:tr w:rsidR="00296F58" w:rsidRPr="00D174A8" w14:paraId="41FFB601" w14:textId="77777777" w:rsidTr="007419B1">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DA10076"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proofErr w:type="gram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არქიმედეს</w:t>
            </w:r>
            <w:proofErr w:type="spellEnd"/>
            <w:proofErr w:type="gram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ხანდაზმულთა</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პანსიონატი</w:t>
            </w:r>
            <w:proofErr w:type="spell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049B8E2E"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ლაგოდეხი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5EAA2FFC"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ჯანელიძის</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ქუჩა</w:t>
            </w:r>
            <w:proofErr w:type="spellEnd"/>
          </w:p>
        </w:tc>
      </w:tr>
      <w:tr w:rsidR="00296F58" w:rsidRPr="00D174A8" w14:paraId="590A3D32" w14:textId="77777777" w:rsidTr="007419B1">
        <w:trPr>
          <w:trHeight w:val="323"/>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9F62DF1"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proofErr w:type="gram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კოლორიტი</w:t>
            </w:r>
            <w:proofErr w:type="spellEnd"/>
            <w:proofErr w:type="gramEnd"/>
            <w:r w:rsidRPr="00D174A8">
              <w:rPr>
                <w:rFonts w:asciiTheme="minorHAnsi" w:eastAsia="Times New Roman" w:hAnsiTheme="minorHAnsi" w:cstheme="minorHAnsi"/>
                <w:color w:val="000000"/>
                <w:sz w:val="20"/>
                <w:szCs w:val="20"/>
              </w:rPr>
              <w:t xml:space="preserve"> 1991''</w:t>
            </w:r>
          </w:p>
        </w:tc>
        <w:tc>
          <w:tcPr>
            <w:tcW w:w="1701" w:type="dxa"/>
            <w:tcBorders>
              <w:top w:val="nil"/>
              <w:left w:val="nil"/>
              <w:bottom w:val="single" w:sz="4" w:space="0" w:color="auto"/>
              <w:right w:val="single" w:sz="4" w:space="0" w:color="auto"/>
            </w:tcBorders>
            <w:shd w:val="clear" w:color="auto" w:fill="auto"/>
            <w:vAlign w:val="center"/>
            <w:hideMark/>
          </w:tcPr>
          <w:p w14:paraId="444D2767"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რუსთავი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5EED84BD" w14:textId="0386E651"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შევჩენკოს</w:t>
            </w:r>
            <w:proofErr w:type="spellEnd"/>
            <w:r w:rsidRPr="00D174A8">
              <w:rPr>
                <w:rFonts w:asciiTheme="minorHAnsi" w:eastAsia="Times New Roman" w:hAnsiTheme="minorHAnsi" w:cstheme="minorHAnsi"/>
                <w:color w:val="000000"/>
                <w:sz w:val="20"/>
                <w:szCs w:val="20"/>
              </w:rPr>
              <w:t xml:space="preserve"> ქ.</w:t>
            </w:r>
            <w:r w:rsidR="00D91D0A">
              <w:rPr>
                <w:rFonts w:asciiTheme="minorHAnsi" w:eastAsia="Times New Roman" w:hAnsiTheme="minorHAnsi" w:cstheme="minorHAnsi"/>
                <w:color w:val="000000"/>
                <w:sz w:val="20"/>
                <w:szCs w:val="20"/>
                <w:lang w:val="ka-GE"/>
              </w:rPr>
              <w:t xml:space="preserve"> </w:t>
            </w:r>
            <w:r w:rsidRPr="00D174A8">
              <w:rPr>
                <w:rFonts w:asciiTheme="minorHAnsi" w:eastAsia="Times New Roman" w:hAnsiTheme="minorHAnsi" w:cstheme="minorHAnsi"/>
                <w:color w:val="000000"/>
                <w:sz w:val="20"/>
                <w:szCs w:val="20"/>
              </w:rPr>
              <w:t>#5</w:t>
            </w:r>
          </w:p>
        </w:tc>
      </w:tr>
      <w:tr w:rsidR="00296F58" w:rsidRPr="00D174A8" w14:paraId="1F4E8D9A" w14:textId="77777777" w:rsidTr="007419B1">
        <w:trPr>
          <w:trHeight w:val="39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8DA8EA3"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სათნოების</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გზა</w:t>
            </w:r>
            <w:proofErr w:type="spell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739EFD7F"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თბილისი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356FDBC3" w14:textId="7B865CF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ჯანელიძის</w:t>
            </w:r>
            <w:proofErr w:type="spellEnd"/>
            <w:r w:rsidRPr="00D174A8">
              <w:rPr>
                <w:rFonts w:asciiTheme="minorHAnsi" w:eastAsia="Times New Roman" w:hAnsiTheme="minorHAnsi" w:cstheme="minorHAnsi"/>
                <w:color w:val="000000"/>
                <w:sz w:val="20"/>
                <w:szCs w:val="20"/>
              </w:rPr>
              <w:t xml:space="preserve"> ქ</w:t>
            </w:r>
            <w:r w:rsidR="00D91D0A">
              <w:rPr>
                <w:rFonts w:asciiTheme="minorHAnsi" w:eastAsia="Times New Roman" w:hAnsiTheme="minorHAnsi" w:cstheme="minorHAnsi"/>
                <w:color w:val="000000"/>
                <w:sz w:val="20"/>
                <w:szCs w:val="20"/>
                <w:lang w:val="ka-GE"/>
              </w:rPr>
              <w:t>. #</w:t>
            </w:r>
            <w:r w:rsidRPr="00D174A8">
              <w:rPr>
                <w:rFonts w:asciiTheme="minorHAnsi" w:eastAsia="Times New Roman" w:hAnsiTheme="minorHAnsi" w:cstheme="minorHAnsi"/>
                <w:color w:val="000000"/>
                <w:sz w:val="20"/>
                <w:szCs w:val="20"/>
              </w:rPr>
              <w:t>25ა</w:t>
            </w:r>
          </w:p>
        </w:tc>
      </w:tr>
      <w:tr w:rsidR="00296F58" w:rsidRPr="00D174A8" w14:paraId="3EF1D8DD" w14:textId="77777777" w:rsidTr="007419B1">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39B048B"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სახლი</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საზღვრებს</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გარეშე</w:t>
            </w:r>
            <w:proofErr w:type="spell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0D0A19CC"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გორი</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578C5DA8"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სოფ</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ხურვალეთი</w:t>
            </w:r>
            <w:proofErr w:type="spellEnd"/>
          </w:p>
        </w:tc>
      </w:tr>
      <w:tr w:rsidR="00296F58" w:rsidRPr="00D174A8" w14:paraId="3D26B109" w14:textId="77777777" w:rsidTr="007419B1">
        <w:trPr>
          <w:trHeight w:val="638"/>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F19602A"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proofErr w:type="gram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სოციალური</w:t>
            </w:r>
            <w:proofErr w:type="spellEnd"/>
            <w:proofErr w:type="gram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უზრუნველყოფის</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ცენტრი</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ლიმენა</w:t>
            </w:r>
            <w:proofErr w:type="spell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6B8B08D7"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თელავი</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4FDF1B49"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 xml:space="preserve">9 </w:t>
            </w:r>
            <w:proofErr w:type="spellStart"/>
            <w:r w:rsidRPr="00D174A8">
              <w:rPr>
                <w:rFonts w:asciiTheme="minorHAnsi" w:eastAsia="Times New Roman" w:hAnsiTheme="minorHAnsi" w:cstheme="minorHAnsi"/>
                <w:color w:val="000000"/>
                <w:sz w:val="20"/>
                <w:szCs w:val="20"/>
              </w:rPr>
              <w:t>აპრილის</w:t>
            </w:r>
            <w:proofErr w:type="spellEnd"/>
            <w:r w:rsidRPr="00D174A8">
              <w:rPr>
                <w:rFonts w:asciiTheme="minorHAnsi" w:eastAsia="Times New Roman" w:hAnsiTheme="minorHAnsi" w:cstheme="minorHAnsi"/>
                <w:color w:val="000000"/>
                <w:sz w:val="20"/>
                <w:szCs w:val="20"/>
              </w:rPr>
              <w:t xml:space="preserve"> ქ. #81</w:t>
            </w:r>
          </w:p>
        </w:tc>
      </w:tr>
      <w:tr w:rsidR="00296F58" w:rsidRPr="00D174A8" w14:paraId="3C955F69" w14:textId="77777777" w:rsidTr="007419B1">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062873B"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proofErr w:type="gramStart"/>
            <w:r w:rsidRPr="00D174A8">
              <w:rPr>
                <w:rFonts w:asciiTheme="minorHAnsi" w:eastAsia="Times New Roman" w:hAnsiTheme="minorHAnsi" w:cstheme="minorHAnsi"/>
                <w:color w:val="000000"/>
                <w:sz w:val="20"/>
                <w:szCs w:val="20"/>
              </w:rPr>
              <w:t>შპს</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მუხრანის</w:t>
            </w:r>
            <w:proofErr w:type="spellEnd"/>
            <w:proofErr w:type="gram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სავანე</w:t>
            </w:r>
            <w:proofErr w:type="spell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2EEA978F"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მცხეთა</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78C51A78"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სოფელი</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მუხრანი</w:t>
            </w:r>
            <w:proofErr w:type="spellEnd"/>
          </w:p>
        </w:tc>
      </w:tr>
      <w:tr w:rsidR="00296F58" w:rsidRPr="00D174A8" w14:paraId="7FAACFAC" w14:textId="77777777" w:rsidTr="007419B1">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97A15B0" w14:textId="77777777" w:rsidR="00296F58" w:rsidRPr="00D174A8" w:rsidRDefault="00296F58" w:rsidP="007419B1">
            <w:pPr>
              <w:spacing w:before="80" w:after="80"/>
              <w:rPr>
                <w:rFonts w:asciiTheme="minorHAnsi" w:eastAsia="Times New Roman" w:hAnsiTheme="minorHAnsi" w:cstheme="minorHAnsi"/>
                <w:color w:val="000000"/>
                <w:sz w:val="20"/>
                <w:szCs w:val="20"/>
              </w:rPr>
            </w:pPr>
            <w:r w:rsidRPr="00D174A8">
              <w:rPr>
                <w:rFonts w:asciiTheme="minorHAnsi" w:eastAsia="Times New Roman" w:hAnsiTheme="minorHAnsi" w:cstheme="minorHAnsi"/>
                <w:color w:val="000000"/>
                <w:sz w:val="20"/>
                <w:szCs w:val="20"/>
              </w:rPr>
              <w:t>ა(ა)</w:t>
            </w:r>
            <w:proofErr w:type="spellStart"/>
            <w:proofErr w:type="gramStart"/>
            <w:r w:rsidRPr="00D174A8">
              <w:rPr>
                <w:rFonts w:asciiTheme="minorHAnsi" w:eastAsia="Times New Roman" w:hAnsiTheme="minorHAnsi" w:cstheme="minorHAnsi"/>
                <w:color w:val="000000"/>
                <w:sz w:val="20"/>
                <w:szCs w:val="20"/>
              </w:rPr>
              <w:t>იპ</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სალბუნი</w:t>
            </w:r>
            <w:proofErr w:type="spellEnd"/>
            <w:proofErr w:type="gram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6B9ED2E8"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ქარელი</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470E038B"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ვარძელაშვილის</w:t>
            </w:r>
            <w:proofErr w:type="spellEnd"/>
            <w:r w:rsidRPr="00D174A8">
              <w:rPr>
                <w:rFonts w:asciiTheme="minorHAnsi" w:eastAsia="Times New Roman" w:hAnsiTheme="minorHAnsi" w:cstheme="minorHAnsi"/>
                <w:color w:val="000000"/>
                <w:sz w:val="20"/>
                <w:szCs w:val="20"/>
              </w:rPr>
              <w:t xml:space="preserve"> ქ. #76</w:t>
            </w:r>
          </w:p>
        </w:tc>
      </w:tr>
      <w:tr w:rsidR="00296F58" w:rsidRPr="00D174A8" w14:paraId="08991CD6" w14:textId="77777777" w:rsidTr="007419B1">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6EDF411"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gramStart"/>
            <w:r w:rsidRPr="00D174A8">
              <w:rPr>
                <w:rFonts w:asciiTheme="minorHAnsi" w:eastAsia="Times New Roman" w:hAnsiTheme="minorHAnsi" w:cstheme="minorHAnsi"/>
                <w:color w:val="000000"/>
                <w:sz w:val="20"/>
                <w:szCs w:val="20"/>
              </w:rPr>
              <w:t>,,</w:t>
            </w:r>
            <w:proofErr w:type="spellStart"/>
            <w:proofErr w:type="gramEnd"/>
            <w:r w:rsidRPr="00D174A8">
              <w:rPr>
                <w:rFonts w:asciiTheme="minorHAnsi" w:eastAsia="Times New Roman" w:hAnsiTheme="minorHAnsi" w:cstheme="minorHAnsi"/>
                <w:color w:val="000000"/>
                <w:sz w:val="20"/>
                <w:szCs w:val="20"/>
              </w:rPr>
              <w:t>გრემის</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მოხუცთა</w:t>
            </w:r>
            <w:proofErr w:type="spellEnd"/>
            <w:r w:rsidRPr="00D174A8">
              <w:rPr>
                <w:rFonts w:asciiTheme="minorHAnsi" w:eastAsia="Times New Roman" w:hAnsiTheme="minorHAnsi" w:cstheme="minorHAnsi"/>
                <w:color w:val="000000"/>
                <w:sz w:val="20"/>
                <w:szCs w:val="20"/>
              </w:rPr>
              <w:t xml:space="preserve"> </w:t>
            </w:r>
            <w:proofErr w:type="spellStart"/>
            <w:r w:rsidRPr="00D174A8">
              <w:rPr>
                <w:rFonts w:asciiTheme="minorHAnsi" w:eastAsia="Times New Roman" w:hAnsiTheme="minorHAnsi" w:cstheme="minorHAnsi"/>
                <w:color w:val="000000"/>
                <w:sz w:val="20"/>
                <w:szCs w:val="20"/>
              </w:rPr>
              <w:t>თავშესაფარი</w:t>
            </w:r>
            <w:proofErr w:type="spellEnd"/>
            <w:r w:rsidRPr="00D174A8">
              <w:rPr>
                <w:rFonts w:asciiTheme="minorHAnsi" w:eastAsia="Times New Roman" w:hAnsiTheme="minorHAnsi" w:cstheme="minorHAnsi"/>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01B91050" w14:textId="77777777"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ყვარელი</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33B38243" w14:textId="6CA95CF9" w:rsidR="00296F58" w:rsidRPr="00D174A8" w:rsidRDefault="00296F58" w:rsidP="007419B1">
            <w:pPr>
              <w:spacing w:before="80" w:after="80"/>
              <w:rPr>
                <w:rFonts w:asciiTheme="minorHAnsi" w:eastAsia="Times New Roman" w:hAnsiTheme="minorHAnsi" w:cstheme="minorHAnsi"/>
                <w:color w:val="000000"/>
                <w:sz w:val="20"/>
                <w:szCs w:val="20"/>
              </w:rPr>
            </w:pPr>
            <w:proofErr w:type="spellStart"/>
            <w:r w:rsidRPr="00D174A8">
              <w:rPr>
                <w:rFonts w:asciiTheme="minorHAnsi" w:eastAsia="Times New Roman" w:hAnsiTheme="minorHAnsi" w:cstheme="minorHAnsi"/>
                <w:color w:val="000000"/>
                <w:sz w:val="20"/>
                <w:szCs w:val="20"/>
              </w:rPr>
              <w:t>სოფ</w:t>
            </w:r>
            <w:proofErr w:type="spellEnd"/>
            <w:r w:rsidRPr="00D174A8">
              <w:rPr>
                <w:rFonts w:asciiTheme="minorHAnsi" w:eastAsia="Times New Roman" w:hAnsiTheme="minorHAnsi" w:cstheme="minorHAnsi"/>
                <w:color w:val="000000"/>
                <w:sz w:val="20"/>
                <w:szCs w:val="20"/>
              </w:rPr>
              <w:t>.</w:t>
            </w:r>
            <w:r w:rsidR="00D91D0A">
              <w:rPr>
                <w:rFonts w:asciiTheme="minorHAnsi" w:eastAsia="Times New Roman" w:hAnsiTheme="minorHAnsi" w:cstheme="minorHAnsi"/>
                <w:color w:val="000000"/>
                <w:sz w:val="20"/>
                <w:szCs w:val="20"/>
                <w:lang w:val="ka-GE"/>
              </w:rPr>
              <w:t xml:space="preserve"> </w:t>
            </w:r>
            <w:proofErr w:type="spellStart"/>
            <w:r w:rsidRPr="00D174A8">
              <w:rPr>
                <w:rFonts w:asciiTheme="minorHAnsi" w:eastAsia="Times New Roman" w:hAnsiTheme="minorHAnsi" w:cstheme="minorHAnsi"/>
                <w:color w:val="000000"/>
                <w:sz w:val="20"/>
                <w:szCs w:val="20"/>
              </w:rPr>
              <w:t>გრემი</w:t>
            </w:r>
            <w:proofErr w:type="spellEnd"/>
          </w:p>
        </w:tc>
      </w:tr>
    </w:tbl>
    <w:p w14:paraId="4E263B41" w14:textId="00402F95" w:rsidR="00296F58" w:rsidRPr="00C4505A" w:rsidRDefault="000C2DE7" w:rsidP="00D91D0A">
      <w:pPr>
        <w:spacing w:after="120"/>
        <w:jc w:val="both"/>
        <w:rPr>
          <w:rFonts w:asciiTheme="minorHAnsi" w:hAnsiTheme="minorHAnsi" w:cstheme="minorHAnsi"/>
          <w:lang w:val="ka-GE"/>
        </w:rPr>
      </w:pPr>
      <w:r w:rsidRPr="00D174A8">
        <w:rPr>
          <w:rFonts w:asciiTheme="minorHAnsi" w:hAnsiTheme="minorHAnsi" w:cstheme="minorHAnsi"/>
          <w:lang w:val="ka-GE"/>
        </w:rPr>
        <w:br/>
      </w:r>
      <w:r w:rsidR="00296F58" w:rsidRPr="00C4505A">
        <w:rPr>
          <w:rFonts w:asciiTheme="minorHAnsi" w:hAnsiTheme="minorHAnsi" w:cstheme="minorHAnsi"/>
          <w:lang w:val="ka-GE"/>
        </w:rPr>
        <w:t>ზემოაღნიშნულ სათემო ორგანიზაციებთან ერთად</w:t>
      </w:r>
      <w:r w:rsidR="008913A2" w:rsidRPr="00C4505A">
        <w:rPr>
          <w:rFonts w:asciiTheme="minorHAnsi" w:hAnsiTheme="minorHAnsi" w:cstheme="minorHAnsi"/>
          <w:lang w:val="ka-GE"/>
        </w:rPr>
        <w:t>,</w:t>
      </w:r>
      <w:r w:rsidR="00296F58" w:rsidRPr="00C4505A">
        <w:rPr>
          <w:rFonts w:asciiTheme="minorHAnsi" w:hAnsiTheme="minorHAnsi" w:cstheme="minorHAnsi"/>
          <w:lang w:val="ka-GE"/>
        </w:rPr>
        <w:t xml:space="preserve"> ფუნქციონირებს სახელმწიფოს მიერ </w:t>
      </w:r>
      <w:proofErr w:type="spellStart"/>
      <w:r w:rsidR="00296F58" w:rsidRPr="00C4505A">
        <w:rPr>
          <w:rFonts w:asciiTheme="minorHAnsi" w:hAnsiTheme="minorHAnsi" w:cstheme="minorHAnsi"/>
          <w:lang w:val="ka-GE"/>
        </w:rPr>
        <w:t>ადმინისტრირებული</w:t>
      </w:r>
      <w:proofErr w:type="spellEnd"/>
      <w:r w:rsidR="00296F58" w:rsidRPr="00C4505A">
        <w:rPr>
          <w:rFonts w:asciiTheme="minorHAnsi" w:hAnsiTheme="minorHAnsi" w:cstheme="minorHAnsi"/>
          <w:lang w:val="ka-GE"/>
        </w:rPr>
        <w:t xml:space="preserve"> და დაფინანსებული ხანდაზმულთა ორი უფრო დიდი ზომის პანსიონატი</w:t>
      </w:r>
      <w:r w:rsidR="0087163B" w:rsidRPr="00C4505A">
        <w:rPr>
          <w:rFonts w:asciiTheme="minorHAnsi" w:hAnsiTheme="minorHAnsi" w:cstheme="minorHAnsi"/>
          <w:lang w:val="ka-GE"/>
        </w:rPr>
        <w:t xml:space="preserve"> </w:t>
      </w:r>
      <w:r w:rsidR="00296F58" w:rsidRPr="00C4505A">
        <w:rPr>
          <w:rFonts w:asciiTheme="minorHAnsi" w:hAnsiTheme="minorHAnsi" w:cstheme="minorHAnsi"/>
          <w:lang w:val="ka-GE"/>
        </w:rPr>
        <w:t>– ,,</w:t>
      </w:r>
      <w:hyperlink r:id="rId6" w:history="1">
        <w:proofErr w:type="spellStart"/>
        <w:r w:rsidR="00296F58" w:rsidRPr="00C4505A">
          <w:rPr>
            <w:rStyle w:val="Hyperlink"/>
            <w:rFonts w:asciiTheme="minorHAnsi" w:hAnsiTheme="minorHAnsi" w:cstheme="minorHAnsi"/>
            <w:color w:val="auto"/>
            <w:u w:val="none"/>
            <w:bdr w:val="none" w:sz="0" w:space="0" w:color="auto" w:frame="1"/>
            <w:shd w:val="clear" w:color="auto" w:fill="FFFFFF"/>
          </w:rPr>
          <w:t>სახელმწიფო</w:t>
        </w:r>
        <w:proofErr w:type="spellEnd"/>
        <w:r w:rsidR="00296F58"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00296F58" w:rsidRPr="00C4505A">
          <w:rPr>
            <w:rStyle w:val="Hyperlink"/>
            <w:rFonts w:asciiTheme="minorHAnsi" w:hAnsiTheme="minorHAnsi" w:cstheme="minorHAnsi"/>
            <w:color w:val="auto"/>
            <w:u w:val="none"/>
            <w:bdr w:val="none" w:sz="0" w:space="0" w:color="auto" w:frame="1"/>
            <w:shd w:val="clear" w:color="auto" w:fill="FFFFFF"/>
          </w:rPr>
          <w:t>ზრუნვისა</w:t>
        </w:r>
        <w:proofErr w:type="spellEnd"/>
        <w:r w:rsidR="00296F58"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00296F58" w:rsidRPr="00C4505A">
          <w:rPr>
            <w:rStyle w:val="Hyperlink"/>
            <w:rFonts w:asciiTheme="minorHAnsi" w:hAnsiTheme="minorHAnsi" w:cstheme="minorHAnsi"/>
            <w:color w:val="auto"/>
            <w:u w:val="none"/>
            <w:bdr w:val="none" w:sz="0" w:space="0" w:color="auto" w:frame="1"/>
            <w:shd w:val="clear" w:color="auto" w:fill="FFFFFF"/>
          </w:rPr>
          <w:t>და</w:t>
        </w:r>
        <w:proofErr w:type="spellEnd"/>
        <w:r w:rsidR="00296F58"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00296F58" w:rsidRPr="00C4505A">
          <w:rPr>
            <w:rStyle w:val="Hyperlink"/>
            <w:rFonts w:asciiTheme="minorHAnsi" w:hAnsiTheme="minorHAnsi" w:cstheme="minorHAnsi"/>
            <w:color w:val="auto"/>
            <w:u w:val="none"/>
            <w:bdr w:val="none" w:sz="0" w:space="0" w:color="auto" w:frame="1"/>
            <w:shd w:val="clear" w:color="auto" w:fill="FFFFFF"/>
          </w:rPr>
          <w:t>ტრეფიკინგის</w:t>
        </w:r>
        <w:proofErr w:type="spellEnd"/>
        <w:r w:rsidR="00296F58"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00296F58" w:rsidRPr="00C4505A">
          <w:rPr>
            <w:rStyle w:val="Hyperlink"/>
            <w:rFonts w:asciiTheme="minorHAnsi" w:hAnsiTheme="minorHAnsi" w:cstheme="minorHAnsi"/>
            <w:color w:val="auto"/>
            <w:u w:val="none"/>
            <w:bdr w:val="none" w:sz="0" w:space="0" w:color="auto" w:frame="1"/>
            <w:shd w:val="clear" w:color="auto" w:fill="FFFFFF"/>
          </w:rPr>
          <w:t>მსხვერპლთა</w:t>
        </w:r>
        <w:proofErr w:type="spellEnd"/>
        <w:r w:rsidR="00296F58"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00296F58" w:rsidRPr="00C4505A">
          <w:rPr>
            <w:rStyle w:val="Hyperlink"/>
            <w:rFonts w:asciiTheme="minorHAnsi" w:hAnsiTheme="minorHAnsi" w:cstheme="minorHAnsi"/>
            <w:color w:val="auto"/>
            <w:u w:val="none"/>
            <w:bdr w:val="none" w:sz="0" w:space="0" w:color="auto" w:frame="1"/>
            <w:shd w:val="clear" w:color="auto" w:fill="FFFFFF"/>
          </w:rPr>
          <w:t>დაზარალებულთა</w:t>
        </w:r>
        <w:proofErr w:type="spellEnd"/>
        <w:r w:rsidR="00296F58"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00296F58" w:rsidRPr="00C4505A">
          <w:rPr>
            <w:rStyle w:val="Hyperlink"/>
            <w:rFonts w:asciiTheme="minorHAnsi" w:hAnsiTheme="minorHAnsi" w:cstheme="minorHAnsi"/>
            <w:color w:val="auto"/>
            <w:u w:val="none"/>
            <w:bdr w:val="none" w:sz="0" w:space="0" w:color="auto" w:frame="1"/>
            <w:shd w:val="clear" w:color="auto" w:fill="FFFFFF"/>
          </w:rPr>
          <w:t>დახმარების</w:t>
        </w:r>
        <w:proofErr w:type="spellEnd"/>
        <w:r w:rsidR="00296F58"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00296F58" w:rsidRPr="00C4505A">
          <w:rPr>
            <w:rStyle w:val="Hyperlink"/>
            <w:rFonts w:asciiTheme="minorHAnsi" w:hAnsiTheme="minorHAnsi" w:cstheme="minorHAnsi"/>
            <w:color w:val="auto"/>
            <w:u w:val="none"/>
            <w:bdr w:val="none" w:sz="0" w:space="0" w:color="auto" w:frame="1"/>
            <w:shd w:val="clear" w:color="auto" w:fill="FFFFFF"/>
          </w:rPr>
          <w:t>სააგენტო</w:t>
        </w:r>
        <w:proofErr w:type="spellEnd"/>
      </w:hyperlink>
      <w:r w:rsidR="00296F58" w:rsidRPr="00C4505A">
        <w:rPr>
          <w:rFonts w:asciiTheme="minorHAnsi" w:hAnsiTheme="minorHAnsi" w:cstheme="minorHAnsi"/>
          <w:lang w:val="ka-GE"/>
        </w:rPr>
        <w:t>ს“ ფილიალები</w:t>
      </w:r>
      <w:r w:rsidR="00D174A8" w:rsidRPr="00C4505A">
        <w:rPr>
          <w:rFonts w:asciiTheme="minorHAnsi" w:hAnsiTheme="minorHAnsi" w:cstheme="minorHAnsi"/>
          <w:lang w:val="ka-GE"/>
        </w:rPr>
        <w:t xml:space="preserve"> </w:t>
      </w:r>
      <w:r w:rsidR="00296F58" w:rsidRPr="00C4505A">
        <w:rPr>
          <w:rFonts w:asciiTheme="minorHAnsi" w:hAnsiTheme="minorHAnsi" w:cstheme="minorHAnsi"/>
          <w:lang w:val="ka-GE"/>
        </w:rPr>
        <w:t>თბილის</w:t>
      </w:r>
      <w:r w:rsidR="008913A2" w:rsidRPr="00C4505A">
        <w:rPr>
          <w:rFonts w:asciiTheme="minorHAnsi" w:hAnsiTheme="minorHAnsi" w:cstheme="minorHAnsi"/>
          <w:lang w:val="ka-GE"/>
        </w:rPr>
        <w:t>სა</w:t>
      </w:r>
      <w:r w:rsidR="00296F58" w:rsidRPr="00C4505A">
        <w:rPr>
          <w:rFonts w:asciiTheme="minorHAnsi" w:hAnsiTheme="minorHAnsi" w:cstheme="minorHAnsi"/>
          <w:lang w:val="ka-GE"/>
        </w:rPr>
        <w:t xml:space="preserve"> და ქუთაისში. ეს პანსიონატები ხანდაზმულებს</w:t>
      </w:r>
      <w:r w:rsidR="00D174A8" w:rsidRPr="00C4505A">
        <w:rPr>
          <w:rFonts w:asciiTheme="minorHAnsi" w:hAnsiTheme="minorHAnsi" w:cstheme="minorHAnsi"/>
          <w:lang w:val="ka-GE"/>
        </w:rPr>
        <w:t xml:space="preserve"> </w:t>
      </w:r>
      <w:r w:rsidR="00296F58" w:rsidRPr="00C4505A">
        <w:rPr>
          <w:rFonts w:asciiTheme="minorHAnsi" w:hAnsiTheme="minorHAnsi" w:cstheme="minorHAnsi"/>
          <w:lang w:val="ka-GE"/>
        </w:rPr>
        <w:t>უზრუნველყოფენ კვებით</w:t>
      </w:r>
      <w:r w:rsidR="008913A2" w:rsidRPr="00C4505A">
        <w:rPr>
          <w:rFonts w:asciiTheme="minorHAnsi" w:hAnsiTheme="minorHAnsi" w:cstheme="minorHAnsi"/>
          <w:lang w:val="ka-GE"/>
        </w:rPr>
        <w:t>,</w:t>
      </w:r>
      <w:r w:rsidR="00296F58" w:rsidRPr="00C4505A">
        <w:rPr>
          <w:rFonts w:asciiTheme="minorHAnsi" w:hAnsiTheme="minorHAnsi" w:cstheme="minorHAnsi"/>
          <w:lang w:val="ka-GE"/>
        </w:rPr>
        <w:t xml:space="preserve"> სამედიცინო და ფსიქო-სოციალური რეაბილიტაციის მომსახურებით. არსებული მონაცემებით</w:t>
      </w:r>
      <w:r w:rsidR="008913A2" w:rsidRPr="00C4505A">
        <w:rPr>
          <w:rFonts w:asciiTheme="minorHAnsi" w:hAnsiTheme="minorHAnsi" w:cstheme="minorHAnsi"/>
          <w:lang w:val="ka-GE"/>
        </w:rPr>
        <w:t>,</w:t>
      </w:r>
      <w:r w:rsidR="00296F58" w:rsidRPr="00C4505A">
        <w:rPr>
          <w:rFonts w:asciiTheme="minorHAnsi" w:hAnsiTheme="minorHAnsi" w:cstheme="minorHAnsi"/>
          <w:lang w:val="ka-GE"/>
        </w:rPr>
        <w:t xml:space="preserve"> </w:t>
      </w:r>
      <w:r w:rsidR="008913A2" w:rsidRPr="00C4505A">
        <w:rPr>
          <w:rFonts w:asciiTheme="minorHAnsi" w:hAnsiTheme="minorHAnsi" w:cstheme="minorHAnsi"/>
          <w:lang w:val="ka-GE"/>
        </w:rPr>
        <w:t xml:space="preserve">აღნიშნულ </w:t>
      </w:r>
      <w:r w:rsidR="00296F58" w:rsidRPr="00C4505A">
        <w:rPr>
          <w:rFonts w:asciiTheme="minorHAnsi" w:hAnsiTheme="minorHAnsi" w:cstheme="minorHAnsi"/>
          <w:lang w:val="ka-GE"/>
        </w:rPr>
        <w:t>პანსიონატებში მოთავსებულია 150-მდე პირი.</w:t>
      </w:r>
      <w:r w:rsidR="00D174A8" w:rsidRPr="00C4505A">
        <w:rPr>
          <w:rFonts w:asciiTheme="minorHAnsi" w:hAnsiTheme="minorHAnsi" w:cstheme="minorHAnsi"/>
          <w:lang w:val="ka-GE"/>
        </w:rPr>
        <w:t xml:space="preserve"> </w:t>
      </w:r>
    </w:p>
    <w:p w14:paraId="5C6E9AE7" w14:textId="6C8F9756" w:rsidR="0087163B" w:rsidRPr="00C4505A" w:rsidRDefault="00296F58" w:rsidP="00D91D0A">
      <w:pPr>
        <w:spacing w:after="120"/>
        <w:jc w:val="both"/>
        <w:rPr>
          <w:rFonts w:asciiTheme="minorHAnsi" w:hAnsiTheme="minorHAnsi" w:cstheme="minorHAnsi"/>
          <w:lang w:val="ka-GE"/>
        </w:rPr>
      </w:pPr>
      <w:r w:rsidRPr="00C4505A">
        <w:rPr>
          <w:rFonts w:asciiTheme="minorHAnsi" w:hAnsiTheme="minorHAnsi" w:cstheme="minorHAnsi"/>
          <w:lang w:val="ka-GE"/>
        </w:rPr>
        <w:t xml:space="preserve">გარდა ამისა, ,,დამხმარე საშუალებებით უზრუნველყოფის სახელმწიფო </w:t>
      </w:r>
      <w:proofErr w:type="spellStart"/>
      <w:r w:rsidRPr="00C4505A">
        <w:rPr>
          <w:rFonts w:asciiTheme="minorHAnsi" w:hAnsiTheme="minorHAnsi" w:cstheme="minorHAnsi"/>
          <w:lang w:val="ka-GE"/>
        </w:rPr>
        <w:t>ქვეპრ</w:t>
      </w:r>
      <w:r w:rsidR="008913A2" w:rsidRPr="00C4505A">
        <w:rPr>
          <w:rFonts w:asciiTheme="minorHAnsi" w:hAnsiTheme="minorHAnsi" w:cstheme="minorHAnsi"/>
          <w:lang w:val="ka-GE"/>
        </w:rPr>
        <w:t>ო</w:t>
      </w:r>
      <w:r w:rsidRPr="00C4505A">
        <w:rPr>
          <w:rFonts w:asciiTheme="minorHAnsi" w:hAnsiTheme="minorHAnsi" w:cstheme="minorHAnsi"/>
          <w:lang w:val="ka-GE"/>
        </w:rPr>
        <w:t>გრამის</w:t>
      </w:r>
      <w:proofErr w:type="spellEnd"/>
      <w:r w:rsidRPr="00C4505A">
        <w:rPr>
          <w:rFonts w:asciiTheme="minorHAnsi" w:hAnsiTheme="minorHAnsi" w:cstheme="minorHAnsi"/>
          <w:lang w:val="ka-GE"/>
        </w:rPr>
        <w:t>“ ფარგლებში</w:t>
      </w:r>
      <w:r w:rsidR="008913A2" w:rsidRPr="00C4505A">
        <w:rPr>
          <w:rFonts w:asciiTheme="minorHAnsi" w:hAnsiTheme="minorHAnsi" w:cstheme="minorHAnsi"/>
          <w:lang w:val="ka-GE"/>
        </w:rPr>
        <w:t>,</w:t>
      </w:r>
      <w:r w:rsidRPr="00C4505A">
        <w:rPr>
          <w:rFonts w:asciiTheme="minorHAnsi" w:hAnsiTheme="minorHAnsi" w:cstheme="minorHAnsi"/>
          <w:lang w:val="ka-GE"/>
        </w:rPr>
        <w:t xml:space="preserve"> </w:t>
      </w:r>
      <w:r w:rsidR="008913A2" w:rsidRPr="00C4505A">
        <w:rPr>
          <w:rFonts w:asciiTheme="minorHAnsi" w:hAnsiTheme="minorHAnsi" w:cstheme="minorHAnsi"/>
          <w:lang w:val="ka-GE"/>
        </w:rPr>
        <w:t xml:space="preserve">ხანდაზმულებს </w:t>
      </w:r>
      <w:r w:rsidRPr="00C4505A">
        <w:rPr>
          <w:rFonts w:asciiTheme="minorHAnsi" w:hAnsiTheme="minorHAnsi" w:cstheme="minorHAnsi"/>
          <w:lang w:val="ka-GE"/>
        </w:rPr>
        <w:t>შეუძლიათ მიიღონ საჭირო დამხმარე საშუალებები,</w:t>
      </w:r>
      <w:r w:rsidR="00D174A8" w:rsidRPr="00C4505A">
        <w:rPr>
          <w:rFonts w:asciiTheme="minorHAnsi" w:hAnsiTheme="minorHAnsi" w:cstheme="minorHAnsi"/>
          <w:lang w:val="ka-GE"/>
        </w:rPr>
        <w:t xml:space="preserve"> </w:t>
      </w:r>
      <w:r w:rsidRPr="00C4505A">
        <w:rPr>
          <w:rFonts w:asciiTheme="minorHAnsi" w:hAnsiTheme="minorHAnsi" w:cstheme="minorHAnsi"/>
          <w:lang w:val="ka-GE"/>
        </w:rPr>
        <w:t>როგორიცაა ორთოპედიული პროთეზები, სმენის აპარატები, ყავარჯნები, ხელჯოხები, სავარძელ-ეტლები, გადასაადგილებელი ჩარჩოები. ამ შემთხვევაშიც, მსურველმა განცხადებით უნდა მიმართოს ,,</w:t>
      </w:r>
      <w:hyperlink r:id="rId7" w:history="1">
        <w:proofErr w:type="spellStart"/>
        <w:r w:rsidRPr="00C4505A">
          <w:rPr>
            <w:rStyle w:val="Hyperlink"/>
            <w:rFonts w:asciiTheme="minorHAnsi" w:hAnsiTheme="minorHAnsi" w:cstheme="minorHAnsi"/>
            <w:color w:val="auto"/>
            <w:u w:val="none"/>
            <w:bdr w:val="none" w:sz="0" w:space="0" w:color="auto" w:frame="1"/>
            <w:shd w:val="clear" w:color="auto" w:fill="FFFFFF"/>
          </w:rPr>
          <w:t>სახელმწიფო</w:t>
        </w:r>
        <w:proofErr w:type="spellEnd"/>
        <w:r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color w:val="auto"/>
            <w:u w:val="none"/>
            <w:bdr w:val="none" w:sz="0" w:space="0" w:color="auto" w:frame="1"/>
            <w:shd w:val="clear" w:color="auto" w:fill="FFFFFF"/>
          </w:rPr>
          <w:t>ზრუნვისა</w:t>
        </w:r>
        <w:proofErr w:type="spellEnd"/>
        <w:r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color w:val="auto"/>
            <w:u w:val="none"/>
            <w:bdr w:val="none" w:sz="0" w:space="0" w:color="auto" w:frame="1"/>
            <w:shd w:val="clear" w:color="auto" w:fill="FFFFFF"/>
          </w:rPr>
          <w:t>და</w:t>
        </w:r>
        <w:proofErr w:type="spellEnd"/>
        <w:r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color w:val="auto"/>
            <w:u w:val="none"/>
            <w:bdr w:val="none" w:sz="0" w:space="0" w:color="auto" w:frame="1"/>
            <w:shd w:val="clear" w:color="auto" w:fill="FFFFFF"/>
          </w:rPr>
          <w:t>ტრეფიკინგის</w:t>
        </w:r>
        <w:proofErr w:type="spellEnd"/>
        <w:r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color w:val="auto"/>
            <w:u w:val="none"/>
            <w:bdr w:val="none" w:sz="0" w:space="0" w:color="auto" w:frame="1"/>
            <w:shd w:val="clear" w:color="auto" w:fill="FFFFFF"/>
          </w:rPr>
          <w:t>მსხვერპლთა</w:t>
        </w:r>
        <w:proofErr w:type="spellEnd"/>
        <w:r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color w:val="auto"/>
            <w:u w:val="none"/>
            <w:bdr w:val="none" w:sz="0" w:space="0" w:color="auto" w:frame="1"/>
            <w:shd w:val="clear" w:color="auto" w:fill="FFFFFF"/>
          </w:rPr>
          <w:t>დაზარალებულთა</w:t>
        </w:r>
        <w:proofErr w:type="spellEnd"/>
        <w:r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color w:val="auto"/>
            <w:u w:val="none"/>
            <w:bdr w:val="none" w:sz="0" w:space="0" w:color="auto" w:frame="1"/>
            <w:shd w:val="clear" w:color="auto" w:fill="FFFFFF"/>
          </w:rPr>
          <w:t>დახმარების</w:t>
        </w:r>
        <w:proofErr w:type="spellEnd"/>
        <w:r w:rsidRPr="00C4505A">
          <w:rPr>
            <w:rStyle w:val="Hyperlink"/>
            <w:rFonts w:asciiTheme="minorHAnsi" w:hAnsiTheme="minorHAnsi" w:cstheme="minorHAnsi"/>
            <w:color w:val="auto"/>
            <w:u w:val="none"/>
            <w:bdr w:val="none" w:sz="0" w:space="0" w:color="auto" w:frame="1"/>
            <w:shd w:val="clear" w:color="auto" w:fill="FFFFFF"/>
          </w:rPr>
          <w:t xml:space="preserve"> </w:t>
        </w:r>
        <w:proofErr w:type="spellStart"/>
        <w:r w:rsidRPr="00C4505A">
          <w:rPr>
            <w:rStyle w:val="Hyperlink"/>
            <w:rFonts w:asciiTheme="minorHAnsi" w:hAnsiTheme="minorHAnsi" w:cstheme="minorHAnsi"/>
            <w:color w:val="auto"/>
            <w:u w:val="none"/>
            <w:bdr w:val="none" w:sz="0" w:space="0" w:color="auto" w:frame="1"/>
            <w:shd w:val="clear" w:color="auto" w:fill="FFFFFF"/>
          </w:rPr>
          <w:t>სააგენტო</w:t>
        </w:r>
        <w:proofErr w:type="spellEnd"/>
      </w:hyperlink>
      <w:r w:rsidRPr="00C4505A">
        <w:rPr>
          <w:rFonts w:asciiTheme="minorHAnsi" w:hAnsiTheme="minorHAnsi" w:cstheme="minorHAnsi"/>
          <w:lang w:val="ka-GE"/>
        </w:rPr>
        <w:t>ს“</w:t>
      </w:r>
      <w:r w:rsidR="00D174A8" w:rsidRPr="00C4505A">
        <w:rPr>
          <w:rFonts w:asciiTheme="minorHAnsi" w:hAnsiTheme="minorHAnsi" w:cstheme="minorHAnsi"/>
          <w:lang w:val="ka-GE"/>
        </w:rPr>
        <w:t xml:space="preserve"> </w:t>
      </w:r>
      <w:r w:rsidRPr="00C4505A">
        <w:rPr>
          <w:rFonts w:asciiTheme="minorHAnsi" w:hAnsiTheme="minorHAnsi" w:cstheme="minorHAnsi"/>
          <w:lang w:val="ka-GE"/>
        </w:rPr>
        <w:t>და თან დაურთოს სამედიცინო ფორმა N100, სადაც აღნიშნული იქნება შესაბამისი დამხმარე საშუალების საჭიროება.</w:t>
      </w:r>
    </w:p>
    <w:p w14:paraId="6A753D99" w14:textId="0948E7D3" w:rsidR="00296F58" w:rsidRPr="00C4505A" w:rsidRDefault="00296F58" w:rsidP="00D91D0A">
      <w:pPr>
        <w:spacing w:after="120"/>
        <w:jc w:val="both"/>
        <w:rPr>
          <w:rFonts w:asciiTheme="minorHAnsi" w:hAnsiTheme="minorHAnsi" w:cstheme="minorHAnsi"/>
          <w:lang w:val="ka-GE"/>
        </w:rPr>
      </w:pPr>
      <w:r w:rsidRPr="00C4505A">
        <w:rPr>
          <w:rFonts w:asciiTheme="minorHAnsi" w:hAnsiTheme="minorHAnsi" w:cstheme="minorHAnsi"/>
          <w:lang w:val="ka-GE"/>
        </w:rPr>
        <w:t xml:space="preserve">ამასთან, საქართველოს ცალკეული მუნიციპალიტეტების დონეზე ხორციელდება </w:t>
      </w:r>
      <w:proofErr w:type="spellStart"/>
      <w:r w:rsidRPr="00C4505A">
        <w:rPr>
          <w:rFonts w:asciiTheme="minorHAnsi" w:hAnsiTheme="minorHAnsi" w:cstheme="minorHAnsi"/>
          <w:lang w:val="ka-GE"/>
        </w:rPr>
        <w:t>შინმოვლის</w:t>
      </w:r>
      <w:proofErr w:type="spellEnd"/>
      <w:r w:rsidRPr="00C4505A">
        <w:rPr>
          <w:rFonts w:asciiTheme="minorHAnsi" w:hAnsiTheme="minorHAnsi" w:cstheme="minorHAnsi"/>
          <w:lang w:val="ka-GE"/>
        </w:rPr>
        <w:t xml:space="preserve"> მომსახურების თანადაფინანსება, რომლის</w:t>
      </w:r>
      <w:r w:rsidRPr="00D174A8">
        <w:rPr>
          <w:rFonts w:asciiTheme="minorHAnsi" w:hAnsiTheme="minorHAnsi" w:cstheme="minorHAnsi"/>
          <w:lang w:val="ka-GE"/>
        </w:rPr>
        <w:t xml:space="preserve"> ძირითადი ბენეფიციარები არიან</w:t>
      </w:r>
      <w:r w:rsidR="00D174A8">
        <w:rPr>
          <w:rFonts w:asciiTheme="minorHAnsi" w:hAnsiTheme="minorHAnsi" w:cstheme="minorHAnsi"/>
          <w:lang w:val="ka-GE"/>
        </w:rPr>
        <w:t xml:space="preserve"> </w:t>
      </w:r>
      <w:r w:rsidRPr="00D174A8">
        <w:rPr>
          <w:rFonts w:asciiTheme="minorHAnsi" w:hAnsiTheme="minorHAnsi" w:cstheme="minorHAnsi"/>
          <w:lang w:val="ka-GE"/>
        </w:rPr>
        <w:t xml:space="preserve">სოციალურად დაუცველი ოჯახების მონაცემთა ერთიან ბაზაში 200 001-ზე ნაკლები სარეიტინგო ქულის მქონე </w:t>
      </w:r>
      <w:r w:rsidRPr="00D174A8">
        <w:rPr>
          <w:rFonts w:asciiTheme="minorHAnsi" w:hAnsiTheme="minorHAnsi" w:cstheme="minorHAnsi"/>
          <w:lang w:val="ka-GE"/>
        </w:rPr>
        <w:lastRenderedPageBreak/>
        <w:t>ხანდაზმულები, რომლებსაც</w:t>
      </w:r>
      <w:r w:rsidR="008913A2">
        <w:rPr>
          <w:rFonts w:asciiTheme="minorHAnsi" w:hAnsiTheme="minorHAnsi" w:cstheme="minorHAnsi"/>
          <w:lang w:val="ka-GE"/>
        </w:rPr>
        <w:t>,</w:t>
      </w:r>
      <w:r w:rsidRPr="00D174A8">
        <w:rPr>
          <w:rFonts w:asciiTheme="minorHAnsi" w:hAnsiTheme="minorHAnsi" w:cstheme="minorHAnsi"/>
          <w:lang w:val="ka-GE"/>
        </w:rPr>
        <w:t xml:space="preserve"> ამავე დროს</w:t>
      </w:r>
      <w:r w:rsidR="008913A2">
        <w:rPr>
          <w:rFonts w:asciiTheme="minorHAnsi" w:hAnsiTheme="minorHAnsi" w:cstheme="minorHAnsi"/>
          <w:lang w:val="ka-GE"/>
        </w:rPr>
        <w:t>,</w:t>
      </w:r>
      <w:r w:rsidR="00D174A8">
        <w:rPr>
          <w:rFonts w:asciiTheme="minorHAnsi" w:hAnsiTheme="minorHAnsi" w:cstheme="minorHAnsi"/>
          <w:lang w:val="ka-GE"/>
        </w:rPr>
        <w:t xml:space="preserve"> </w:t>
      </w:r>
      <w:r w:rsidRPr="00D174A8">
        <w:rPr>
          <w:rFonts w:asciiTheme="minorHAnsi" w:hAnsiTheme="minorHAnsi" w:cstheme="minorHAnsi"/>
          <w:lang w:val="ka-GE"/>
        </w:rPr>
        <w:t>სპეციალური</w:t>
      </w:r>
      <w:r w:rsidR="008913A2">
        <w:rPr>
          <w:rFonts w:asciiTheme="minorHAnsi" w:hAnsiTheme="minorHAnsi" w:cstheme="minorHAnsi"/>
          <w:lang w:val="ka-GE"/>
        </w:rPr>
        <w:t xml:space="preserve"> -</w:t>
      </w:r>
      <w:r w:rsidR="00D174A8">
        <w:rPr>
          <w:rFonts w:asciiTheme="minorHAnsi" w:hAnsiTheme="minorHAnsi" w:cstheme="minorHAnsi"/>
          <w:lang w:val="ka-GE"/>
        </w:rPr>
        <w:t xml:space="preserve"> </w:t>
      </w:r>
      <w:r w:rsidR="008913A2">
        <w:rPr>
          <w:rFonts w:asciiTheme="minorHAnsi" w:hAnsiTheme="minorHAnsi" w:cstheme="minorHAnsi"/>
          <w:lang w:val="ka-GE"/>
        </w:rPr>
        <w:t>„</w:t>
      </w:r>
      <w:proofErr w:type="spellStart"/>
      <w:r w:rsidRPr="00D174A8">
        <w:rPr>
          <w:rFonts w:asciiTheme="minorHAnsi" w:hAnsiTheme="minorHAnsi" w:cstheme="minorHAnsi"/>
          <w:lang w:val="ka-GE"/>
        </w:rPr>
        <w:t>ბართელის</w:t>
      </w:r>
      <w:proofErr w:type="spellEnd"/>
      <w:r w:rsidR="008913A2">
        <w:rPr>
          <w:rFonts w:asciiTheme="minorHAnsi" w:hAnsiTheme="minorHAnsi" w:cstheme="minorHAnsi"/>
          <w:lang w:val="ka-GE"/>
        </w:rPr>
        <w:t>“</w:t>
      </w:r>
      <w:r w:rsidRPr="00D174A8">
        <w:rPr>
          <w:rFonts w:asciiTheme="minorHAnsi" w:hAnsiTheme="minorHAnsi" w:cstheme="minorHAnsi"/>
          <w:lang w:val="ka-GE"/>
        </w:rPr>
        <w:t xml:space="preserve"> ფიზიკური უძლურების </w:t>
      </w:r>
      <w:r w:rsidRPr="00C4505A">
        <w:rPr>
          <w:rFonts w:asciiTheme="minorHAnsi" w:hAnsiTheme="minorHAnsi" w:cstheme="minorHAnsi"/>
          <w:lang w:val="ka-GE"/>
        </w:rPr>
        <w:t>შეფასების კითხვარის მიხედვით შეფასების ინდექსი</w:t>
      </w:r>
      <w:r w:rsidR="008913A2" w:rsidRPr="00C4505A">
        <w:rPr>
          <w:rFonts w:asciiTheme="minorHAnsi" w:hAnsiTheme="minorHAnsi" w:cstheme="minorHAnsi"/>
          <w:lang w:val="ka-GE"/>
        </w:rPr>
        <w:t xml:space="preserve"> აქვთ</w:t>
      </w:r>
      <w:r w:rsidRPr="00C4505A">
        <w:rPr>
          <w:rFonts w:asciiTheme="minorHAnsi" w:hAnsiTheme="minorHAnsi" w:cstheme="minorHAnsi"/>
          <w:lang w:val="ka-GE"/>
        </w:rPr>
        <w:t xml:space="preserve"> არაუმეტეს 95 ერთეული</w:t>
      </w:r>
      <w:r w:rsidR="008913A2" w:rsidRPr="00C4505A">
        <w:rPr>
          <w:rFonts w:asciiTheme="minorHAnsi" w:hAnsiTheme="minorHAnsi" w:cstheme="minorHAnsi"/>
          <w:lang w:val="ka-GE"/>
        </w:rPr>
        <w:t>სა</w:t>
      </w:r>
      <w:r w:rsidRPr="00C4505A">
        <w:rPr>
          <w:rFonts w:asciiTheme="minorHAnsi" w:hAnsiTheme="minorHAnsi" w:cstheme="minorHAnsi"/>
          <w:lang w:val="ka-GE"/>
        </w:rPr>
        <w:t>. მომსახურება ითვალისწინებს მოსარგებლეთა ჯანმრთელობის მდგომარეობის მართვის, პერსონალური მოვლის, ყოველდღიურ საქმიანობაში დახმარების, მისი და მისი გარემოცვის ფსიქოსოციალური დახმარების გზით</w:t>
      </w:r>
      <w:r w:rsidR="008913A2" w:rsidRPr="00C4505A">
        <w:rPr>
          <w:rFonts w:asciiTheme="minorHAnsi" w:hAnsiTheme="minorHAnsi" w:cstheme="minorHAnsi"/>
          <w:lang w:val="ka-GE"/>
        </w:rPr>
        <w:t>,</w:t>
      </w:r>
      <w:r w:rsidRPr="00C4505A">
        <w:rPr>
          <w:rFonts w:asciiTheme="minorHAnsi" w:hAnsiTheme="minorHAnsi" w:cstheme="minorHAnsi"/>
          <w:lang w:val="ka-GE"/>
        </w:rPr>
        <w:t xml:space="preserve"> კომპლექსური მოვლის განხორციელებას</w:t>
      </w:r>
      <w:r w:rsidR="008913A2" w:rsidRPr="00C4505A">
        <w:rPr>
          <w:rFonts w:asciiTheme="minorHAnsi" w:hAnsiTheme="minorHAnsi" w:cstheme="minorHAnsi"/>
          <w:lang w:val="ka-GE"/>
        </w:rPr>
        <w:t>,</w:t>
      </w:r>
      <w:r w:rsidRPr="00C4505A">
        <w:rPr>
          <w:rFonts w:asciiTheme="minorHAnsi" w:hAnsiTheme="minorHAnsi" w:cstheme="minorHAnsi"/>
          <w:lang w:val="ka-GE"/>
        </w:rPr>
        <w:t xml:space="preserve"> ინდივიდუალური გეგმის შესაბამისად, მრავალდარგობრივი გუნდის მიერ.</w:t>
      </w:r>
      <w:r w:rsidR="00D174A8" w:rsidRPr="00C4505A">
        <w:rPr>
          <w:rFonts w:asciiTheme="minorHAnsi" w:hAnsiTheme="minorHAnsi" w:cstheme="minorHAnsi"/>
          <w:lang w:val="ka-GE"/>
        </w:rPr>
        <w:t xml:space="preserve"> </w:t>
      </w:r>
    </w:p>
    <w:p w14:paraId="2EC91357" w14:textId="1FE0E07E" w:rsidR="00296F58" w:rsidRPr="00C4505A" w:rsidRDefault="00296F58" w:rsidP="00D91D0A">
      <w:pPr>
        <w:spacing w:after="120"/>
        <w:jc w:val="both"/>
        <w:rPr>
          <w:rFonts w:asciiTheme="minorHAnsi" w:hAnsiTheme="minorHAnsi" w:cstheme="minorHAnsi"/>
          <w:lang w:val="ka-GE"/>
        </w:rPr>
      </w:pPr>
      <w:r w:rsidRPr="00C4505A">
        <w:rPr>
          <w:rFonts w:asciiTheme="minorHAnsi" w:hAnsiTheme="minorHAnsi" w:cstheme="minorHAnsi"/>
          <w:lang w:val="ka-GE"/>
        </w:rPr>
        <w:t>ასევე, ფუნქციონირებს შშმ სტატუსის მქონე ხანდაზმულთა დღის ცენტრი, თუმცა, აღსანიშნავია, რომ შესაბამისი სახელმწიფო პროგრამის სამიზნე ჯგუფი არ არიან ხანდაზმულები, არამედ შშმ პირები.</w:t>
      </w:r>
      <w:r w:rsidR="00D174A8" w:rsidRPr="00C4505A">
        <w:rPr>
          <w:rFonts w:asciiTheme="minorHAnsi" w:hAnsiTheme="minorHAnsi" w:cstheme="minorHAnsi"/>
          <w:lang w:val="ka-GE"/>
        </w:rPr>
        <w:t xml:space="preserve"> </w:t>
      </w:r>
      <w:r w:rsidRPr="00C4505A">
        <w:rPr>
          <w:rFonts w:asciiTheme="minorHAnsi" w:hAnsiTheme="minorHAnsi" w:cstheme="minorHAnsi"/>
          <w:lang w:val="ka-GE"/>
        </w:rPr>
        <w:t>შესაბამისად, ის არ შეიძლება განვიხილოთ ხანდაზმულთა სპეციალიზებულ სერვისად, რადგან ბენეფიციარები შეიძლება იყვნენ მხოლოდ შშმ სტატუსის მქონე</w:t>
      </w:r>
      <w:r w:rsidR="00D174A8" w:rsidRPr="00C4505A">
        <w:rPr>
          <w:rFonts w:asciiTheme="minorHAnsi" w:hAnsiTheme="minorHAnsi" w:cstheme="minorHAnsi"/>
          <w:lang w:val="ka-GE"/>
        </w:rPr>
        <w:t xml:space="preserve"> </w:t>
      </w:r>
      <w:r w:rsidRPr="00C4505A">
        <w:rPr>
          <w:rFonts w:asciiTheme="minorHAnsi" w:hAnsiTheme="minorHAnsi" w:cstheme="minorHAnsi"/>
          <w:lang w:val="ka-GE"/>
        </w:rPr>
        <w:t xml:space="preserve">ხანდაზმულები. ასეთი დღის ცენტრი ფუნქციონირებს საქართველოში, </w:t>
      </w:r>
      <w:proofErr w:type="spellStart"/>
      <w:r w:rsidRPr="00C4505A">
        <w:rPr>
          <w:rFonts w:asciiTheme="minorHAnsi" w:hAnsiTheme="minorHAnsi" w:cstheme="minorHAnsi"/>
          <w:lang w:val="ka-GE"/>
        </w:rPr>
        <w:t>ქ.თბილისში</w:t>
      </w:r>
      <w:proofErr w:type="spellEnd"/>
      <w:r w:rsidRPr="00C4505A">
        <w:rPr>
          <w:rFonts w:asciiTheme="minorHAnsi" w:hAnsiTheme="minorHAnsi" w:cstheme="minorHAnsi"/>
          <w:lang w:val="ka-GE"/>
        </w:rPr>
        <w:t>, სადაც შშმ ხანდაზმულები</w:t>
      </w:r>
      <w:r w:rsidR="00D174A8" w:rsidRPr="00C4505A">
        <w:rPr>
          <w:rFonts w:asciiTheme="minorHAnsi" w:hAnsiTheme="minorHAnsi" w:cstheme="minorHAnsi"/>
          <w:lang w:val="ka-GE"/>
        </w:rPr>
        <w:t xml:space="preserve"> </w:t>
      </w:r>
      <w:r w:rsidRPr="00C4505A">
        <w:rPr>
          <w:rFonts w:asciiTheme="minorHAnsi" w:hAnsiTheme="minorHAnsi" w:cstheme="minorHAnsi"/>
          <w:lang w:val="ka-GE"/>
        </w:rPr>
        <w:t>უზრუნველყოფილი არიან კვებით, დღის განმავლობაში მოვლითა და სოციალიზაციის შესაძლებლობებით.</w:t>
      </w:r>
      <w:r w:rsidR="00D174A8" w:rsidRPr="00C4505A">
        <w:rPr>
          <w:rFonts w:asciiTheme="minorHAnsi" w:hAnsiTheme="minorHAnsi" w:cstheme="minorHAnsi"/>
          <w:lang w:val="ka-GE"/>
        </w:rPr>
        <w:t xml:space="preserve"> </w:t>
      </w:r>
    </w:p>
    <w:p w14:paraId="72F7B4A3" w14:textId="19E57345" w:rsidR="00296F58" w:rsidRPr="00C4505A" w:rsidRDefault="00296F58" w:rsidP="00D91D0A">
      <w:pPr>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lang w:val="ka-GE"/>
        </w:rPr>
      </w:pPr>
      <w:r w:rsidRPr="00C4505A">
        <w:rPr>
          <w:rFonts w:asciiTheme="minorHAnsi" w:hAnsiTheme="minorHAnsi" w:cstheme="minorHAnsi"/>
          <w:lang w:val="ka-GE"/>
        </w:rPr>
        <w:t xml:space="preserve">ომის მონაწილე ხანდაზმულებს შესაძლებლობა აქვთ ისარგებლონ ომის მონაწილეთა რეაბილიტაციის ხელშეწყობის </w:t>
      </w:r>
      <w:proofErr w:type="spellStart"/>
      <w:r w:rsidRPr="00C4505A">
        <w:rPr>
          <w:rFonts w:asciiTheme="minorHAnsi" w:hAnsiTheme="minorHAnsi" w:cstheme="minorHAnsi"/>
          <w:lang w:val="ka-GE"/>
        </w:rPr>
        <w:t>ქვეპროგრამით</w:t>
      </w:r>
      <w:proofErr w:type="spellEnd"/>
      <w:r w:rsidRPr="00C4505A">
        <w:rPr>
          <w:rFonts w:asciiTheme="minorHAnsi" w:hAnsiTheme="minorHAnsi" w:cstheme="minorHAnsi"/>
          <w:lang w:val="ka-GE"/>
        </w:rPr>
        <w:t>, რომელიც ითვალისწინებს</w:t>
      </w:r>
      <w:r w:rsidR="008913A2" w:rsidRPr="00C4505A">
        <w:rPr>
          <w:rFonts w:asciiTheme="minorHAnsi" w:hAnsiTheme="minorHAnsi" w:cstheme="minorHAnsi"/>
          <w:u w:val="single"/>
          <w:lang w:val="ka-GE"/>
        </w:rPr>
        <w:t xml:space="preserve"> </w:t>
      </w:r>
      <w:r w:rsidRPr="00C4505A">
        <w:rPr>
          <w:rFonts w:asciiTheme="minorHAnsi" w:hAnsiTheme="minorHAnsi" w:cstheme="minorHAnsi"/>
          <w:lang w:val="ka-GE"/>
        </w:rPr>
        <w:t>სამკურნალო-პროფილაქტიკური და სარეაბილიტაციო მომსახურებების გაწევას. ღონისძიებები მოიცავს: ექიმ-სპეციალისტ(</w:t>
      </w:r>
      <w:r w:rsidR="008913A2" w:rsidRPr="00C4505A">
        <w:rPr>
          <w:rFonts w:asciiTheme="minorHAnsi" w:hAnsiTheme="minorHAnsi" w:cstheme="minorHAnsi"/>
          <w:lang w:val="ka-GE"/>
        </w:rPr>
        <w:t>-</w:t>
      </w:r>
      <w:r w:rsidRPr="00C4505A">
        <w:rPr>
          <w:rFonts w:asciiTheme="minorHAnsi" w:hAnsiTheme="minorHAnsi" w:cstheme="minorHAnsi"/>
          <w:lang w:val="ka-GE"/>
        </w:rPr>
        <w:t>ებ)თან კონსულტაციას</w:t>
      </w:r>
      <w:r w:rsidR="008913A2" w:rsidRPr="00C4505A">
        <w:rPr>
          <w:rFonts w:asciiTheme="minorHAnsi" w:hAnsiTheme="minorHAnsi" w:cstheme="minorHAnsi"/>
          <w:lang w:val="ka-GE"/>
        </w:rPr>
        <w:t>,</w:t>
      </w:r>
      <w:r w:rsidRPr="00C4505A">
        <w:rPr>
          <w:rFonts w:asciiTheme="minorHAnsi" w:hAnsiTheme="minorHAnsi" w:cstheme="minorHAnsi"/>
          <w:lang w:val="ka-GE"/>
        </w:rPr>
        <w:t xml:space="preserve"> ფიზიოთერაპიული და ლაბორატორიულ-ინსტრუმენტული კვლევების ჩატარებას</w:t>
      </w:r>
      <w:r w:rsidR="008913A2" w:rsidRPr="00C4505A">
        <w:rPr>
          <w:rFonts w:asciiTheme="minorHAnsi" w:hAnsiTheme="minorHAnsi" w:cstheme="minorHAnsi"/>
          <w:lang w:val="ka-GE"/>
        </w:rPr>
        <w:t>,</w:t>
      </w:r>
      <w:r w:rsidRPr="00C4505A">
        <w:rPr>
          <w:rFonts w:asciiTheme="minorHAnsi" w:hAnsiTheme="minorHAnsi" w:cstheme="minorHAnsi"/>
          <w:lang w:val="ka-GE"/>
        </w:rPr>
        <w:t xml:space="preserve"> ბალნეოლოგიური პროცედურების ჩატარებას</w:t>
      </w:r>
      <w:r w:rsidR="008913A2" w:rsidRPr="00C4505A">
        <w:rPr>
          <w:rFonts w:asciiTheme="minorHAnsi" w:hAnsiTheme="minorHAnsi" w:cstheme="minorHAnsi"/>
          <w:lang w:val="ka-GE"/>
        </w:rPr>
        <w:t xml:space="preserve">, </w:t>
      </w:r>
      <w:r w:rsidRPr="00C4505A">
        <w:rPr>
          <w:rFonts w:asciiTheme="minorHAnsi" w:hAnsiTheme="minorHAnsi" w:cstheme="minorHAnsi"/>
          <w:lang w:val="ka-GE"/>
        </w:rPr>
        <w:t>სამკურნალო ფიზკულტურისა და მანუალური თერაპიის პროცედურების ჩატარებას.</w:t>
      </w:r>
    </w:p>
    <w:p w14:paraId="23D9CEB9" w14:textId="6A1284BD" w:rsidR="00296F58" w:rsidRPr="00C4505A" w:rsidRDefault="00296F58" w:rsidP="00D91D0A">
      <w:pPr>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lang w:val="ka-GE"/>
        </w:rPr>
      </w:pPr>
      <w:r w:rsidRPr="00C4505A">
        <w:rPr>
          <w:rFonts w:asciiTheme="minorHAnsi" w:hAnsiTheme="minorHAnsi" w:cstheme="minorHAnsi"/>
          <w:lang w:val="ka-GE"/>
        </w:rPr>
        <w:t>სმენის პრობლემების მქონე ხანდაზმულებს შეუძლიათ ისარგებლონ ყრუთა კომუნიკაციის ხელშეწყობის პროგრამით</w:t>
      </w:r>
      <w:r w:rsidR="008913A2" w:rsidRPr="00C4505A">
        <w:rPr>
          <w:rFonts w:asciiTheme="minorHAnsi" w:hAnsiTheme="minorHAnsi" w:cstheme="minorHAnsi"/>
          <w:lang w:val="ka-GE"/>
        </w:rPr>
        <w:t>,</w:t>
      </w:r>
      <w:r w:rsidRPr="00C4505A">
        <w:rPr>
          <w:rFonts w:asciiTheme="minorHAnsi" w:hAnsiTheme="minorHAnsi" w:cstheme="minorHAnsi"/>
          <w:lang w:val="ka-GE"/>
        </w:rPr>
        <w:t xml:space="preserve"> კერძოდ, </w:t>
      </w:r>
      <w:proofErr w:type="spellStart"/>
      <w:r w:rsidRPr="00C4505A">
        <w:rPr>
          <w:rFonts w:asciiTheme="minorHAnsi" w:hAnsiTheme="minorHAnsi" w:cstheme="minorHAnsi"/>
          <w:lang w:val="ka-GE"/>
        </w:rPr>
        <w:t>სურდოთარჯიმნის</w:t>
      </w:r>
      <w:proofErr w:type="spellEnd"/>
      <w:r w:rsidRPr="00C4505A">
        <w:rPr>
          <w:rFonts w:asciiTheme="minorHAnsi" w:hAnsiTheme="minorHAnsi" w:cstheme="minorHAnsi"/>
          <w:lang w:val="ka-GE"/>
        </w:rPr>
        <w:t xml:space="preserve"> მომსახურებით. </w:t>
      </w:r>
    </w:p>
    <w:p w14:paraId="75DC4C45" w14:textId="77777777" w:rsidR="00542C61" w:rsidRPr="00D174A8" w:rsidRDefault="00542C61" w:rsidP="00D91D0A">
      <w:pPr>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lang w:val="ka-GE"/>
        </w:rPr>
      </w:pPr>
    </w:p>
    <w:p w14:paraId="6F638555" w14:textId="7BA4CA8A" w:rsidR="00DE1FA6" w:rsidRDefault="007419B1" w:rsidP="00D91D0A">
      <w:pPr>
        <w:pStyle w:val="ListParagraph"/>
        <w:spacing w:after="120"/>
        <w:ind w:left="0"/>
        <w:contextualSpacing w:val="0"/>
        <w:jc w:val="both"/>
        <w:rPr>
          <w:rFonts w:asciiTheme="minorHAnsi" w:hAnsiTheme="minorHAnsi" w:cstheme="minorHAnsi"/>
          <w:b/>
          <w:u w:val="single"/>
          <w:lang w:val="ka-GE"/>
        </w:rPr>
      </w:pPr>
      <w:r>
        <w:rPr>
          <w:rFonts w:asciiTheme="minorHAnsi" w:hAnsiTheme="minorHAnsi" w:cstheme="minorHAnsi"/>
          <w:lang w:val="ka-GE"/>
        </w:rPr>
        <w:pict w14:anchorId="146B839D">
          <v:rect id="_x0000_i1027" style="width:0;height:1.5pt" o:hralign="center" o:hrstd="t" o:hr="t" fillcolor="#a0a0a0" stroked="f"/>
        </w:pict>
      </w:r>
    </w:p>
    <w:p w14:paraId="1F66F4B2" w14:textId="0A04A611" w:rsidR="00296F58" w:rsidRPr="00DE1FA6" w:rsidRDefault="00296F58" w:rsidP="00D91D0A">
      <w:pPr>
        <w:pStyle w:val="ListParagraph"/>
        <w:spacing w:after="120"/>
        <w:ind w:left="0"/>
        <w:contextualSpacing w:val="0"/>
        <w:jc w:val="both"/>
        <w:rPr>
          <w:rFonts w:asciiTheme="minorHAnsi" w:hAnsiTheme="minorHAnsi" w:cstheme="minorHAnsi"/>
          <w:b/>
          <w:sz w:val="26"/>
          <w:szCs w:val="26"/>
          <w:u w:val="single"/>
          <w:lang w:val="ka-GE"/>
        </w:rPr>
      </w:pPr>
      <w:r w:rsidRPr="00DE1FA6">
        <w:rPr>
          <w:rFonts w:asciiTheme="minorHAnsi" w:hAnsiTheme="minorHAnsi" w:cstheme="minorHAnsi"/>
          <w:b/>
          <w:sz w:val="26"/>
          <w:szCs w:val="26"/>
          <w:u w:val="single"/>
          <w:lang w:val="ka-GE"/>
        </w:rPr>
        <w:t>თბილისის მერიის სოციალური პროგრამები</w:t>
      </w:r>
    </w:p>
    <w:p w14:paraId="07FE1AB8" w14:textId="2F0F8985" w:rsidR="00895C29" w:rsidRPr="00DE1FA6" w:rsidRDefault="00895C29" w:rsidP="00DE1FA6">
      <w:pPr>
        <w:spacing w:after="120"/>
        <w:jc w:val="both"/>
        <w:rPr>
          <w:rFonts w:asciiTheme="minorHAnsi" w:hAnsiTheme="minorHAnsi" w:cstheme="minorHAnsi"/>
          <w:b/>
          <w:lang w:val="ka-GE"/>
        </w:rPr>
      </w:pPr>
    </w:p>
    <w:p w14:paraId="3A53AB95" w14:textId="01DDD5D5" w:rsidR="00895C29" w:rsidRPr="00D174A8" w:rsidRDefault="00895C29" w:rsidP="00C4505A">
      <w:pPr>
        <w:pStyle w:val="ListParagraph"/>
        <w:numPr>
          <w:ilvl w:val="0"/>
          <w:numId w:val="11"/>
        </w:numPr>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67" w:hanging="567"/>
        <w:contextualSpacing w:val="0"/>
        <w:jc w:val="both"/>
        <w:rPr>
          <w:rFonts w:asciiTheme="minorHAnsi" w:hAnsiTheme="minorHAnsi" w:cstheme="minorHAnsi"/>
          <w:bCs/>
          <w:lang w:val="ka-GE"/>
        </w:rPr>
      </w:pPr>
      <w:r w:rsidRPr="00D174A8">
        <w:rPr>
          <w:rFonts w:asciiTheme="minorHAnsi" w:hAnsiTheme="minorHAnsi" w:cstheme="minorHAnsi"/>
          <w:b/>
          <w:bCs/>
          <w:u w:val="single"/>
          <w:lang w:val="ka-GE"/>
        </w:rPr>
        <w:t>კომუნალური სუბსიდირება</w:t>
      </w:r>
      <w:r w:rsidRPr="00D174A8">
        <w:rPr>
          <w:rFonts w:asciiTheme="minorHAnsi" w:hAnsiTheme="minorHAnsi" w:cstheme="minorHAnsi"/>
          <w:bCs/>
          <w:lang w:val="ka-GE"/>
        </w:rPr>
        <w:t xml:space="preserve"> - გაიცემა ოჯახზე. ხანდაზმულებს შეუძლიათ ისარგებლონ პროგრამით. ითვალისწინებს სოციალურად დაუცველი ოჯახებისთვის (&lt;200,000) იანვარში, თებერვალში, მარტში, ნოემბერ</w:t>
      </w:r>
      <w:r w:rsidR="00AF0E28">
        <w:rPr>
          <w:rFonts w:asciiTheme="minorHAnsi" w:hAnsiTheme="minorHAnsi" w:cstheme="minorHAnsi"/>
          <w:bCs/>
          <w:lang w:val="ka-GE"/>
        </w:rPr>
        <w:t>სა</w:t>
      </w:r>
      <w:r w:rsidRPr="00D174A8">
        <w:rPr>
          <w:rFonts w:asciiTheme="minorHAnsi" w:hAnsiTheme="minorHAnsi" w:cstheme="minorHAnsi"/>
          <w:bCs/>
          <w:lang w:val="ka-GE"/>
        </w:rPr>
        <w:t xml:space="preserve"> და დეკემბერში დარიცხული ელექტროენერგიის, დასუფთავებისა და წყლის გადასახადის სუბსიდირებას ფაქტობრივი ხარჯისა და ოჯახის სულადობის მიხედვით</w:t>
      </w:r>
      <w:r w:rsidR="00AF0E28">
        <w:rPr>
          <w:rFonts w:asciiTheme="minorHAnsi" w:hAnsiTheme="minorHAnsi" w:cstheme="minorHAnsi"/>
          <w:bCs/>
          <w:lang w:val="ka-GE"/>
        </w:rPr>
        <w:t>,</w:t>
      </w:r>
      <w:r w:rsidRPr="00D174A8">
        <w:rPr>
          <w:rFonts w:asciiTheme="minorHAnsi" w:hAnsiTheme="minorHAnsi" w:cstheme="minorHAnsi"/>
          <w:bCs/>
          <w:lang w:val="ka-GE"/>
        </w:rPr>
        <w:t xml:space="preserve"> 70,000-მდე სარეიტინგო ქულის შემთხვევაში - თვეში არაუმეტეს 106 ლარი</w:t>
      </w:r>
      <w:r w:rsidR="00AF0E28">
        <w:rPr>
          <w:rFonts w:asciiTheme="minorHAnsi" w:hAnsiTheme="minorHAnsi" w:cstheme="minorHAnsi"/>
          <w:bCs/>
          <w:lang w:val="ka-GE"/>
        </w:rPr>
        <w:t>,</w:t>
      </w:r>
      <w:r w:rsidRPr="00D174A8">
        <w:rPr>
          <w:rFonts w:asciiTheme="minorHAnsi" w:hAnsiTheme="minorHAnsi" w:cstheme="minorHAnsi"/>
          <w:bCs/>
          <w:lang w:val="ka-GE"/>
        </w:rPr>
        <w:t xml:space="preserve"> 200,000-მდე სარეიტინგო ქულის შემთხვევაში</w:t>
      </w:r>
      <w:r w:rsidR="00D174A8">
        <w:rPr>
          <w:rFonts w:asciiTheme="minorHAnsi" w:hAnsiTheme="minorHAnsi" w:cstheme="minorHAnsi"/>
          <w:bCs/>
          <w:lang w:val="ka-GE"/>
        </w:rPr>
        <w:t xml:space="preserve"> </w:t>
      </w:r>
      <w:r w:rsidRPr="00D174A8">
        <w:rPr>
          <w:rFonts w:asciiTheme="minorHAnsi" w:hAnsiTheme="minorHAnsi" w:cstheme="minorHAnsi"/>
          <w:bCs/>
          <w:lang w:val="ka-GE"/>
        </w:rPr>
        <w:t>- თვეში არაუმეტეს 20 ლარი.</w:t>
      </w:r>
    </w:p>
    <w:p w14:paraId="36EA4972" w14:textId="3660FB6F" w:rsidR="00895C29" w:rsidRPr="00D174A8" w:rsidRDefault="00895C29" w:rsidP="00C4505A">
      <w:pPr>
        <w:pStyle w:val="ListParagraph"/>
        <w:numPr>
          <w:ilvl w:val="0"/>
          <w:numId w:val="11"/>
        </w:numPr>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67" w:hanging="567"/>
        <w:contextualSpacing w:val="0"/>
        <w:jc w:val="both"/>
        <w:rPr>
          <w:rFonts w:asciiTheme="minorHAnsi" w:hAnsiTheme="minorHAnsi" w:cstheme="minorHAnsi"/>
          <w:bCs/>
          <w:lang w:val="ka-GE"/>
        </w:rPr>
      </w:pPr>
      <w:r w:rsidRPr="00D174A8">
        <w:rPr>
          <w:rFonts w:asciiTheme="minorHAnsi" w:hAnsiTheme="minorHAnsi" w:cstheme="minorHAnsi"/>
          <w:b/>
          <w:bCs/>
          <w:u w:val="single"/>
          <w:lang w:val="ka-GE"/>
        </w:rPr>
        <w:t>სოციალურად დაუცველი მრავალშვილიანი ოჯახებისთვის 18 წლამდე ასაკის თითოეულ ბავშვზე ყოველთვიური დახმარება</w:t>
      </w:r>
      <w:r w:rsidR="00AF0E28">
        <w:rPr>
          <w:rFonts w:asciiTheme="minorHAnsi" w:hAnsiTheme="minorHAnsi" w:cstheme="minorHAnsi"/>
          <w:b/>
          <w:bCs/>
          <w:u w:val="single"/>
          <w:lang w:val="ka-GE"/>
        </w:rPr>
        <w:t xml:space="preserve"> </w:t>
      </w:r>
      <w:r w:rsidRPr="00D174A8">
        <w:rPr>
          <w:rFonts w:asciiTheme="minorHAnsi" w:hAnsiTheme="minorHAnsi" w:cstheme="minorHAnsi"/>
          <w:bCs/>
          <w:lang w:val="ka-GE"/>
        </w:rPr>
        <w:t>- გაიცემა ოჯახზე. ითვალისწინებს სოციალურად დაუცველი ოჯახისთვის, 70,000 ნაკლები ქულით და 18 წლამდე ასაკის 3 და მეტი ბავშვით, თითოეული ბავშვისთვის თვეში 50 ლარის გაცემას.</w:t>
      </w:r>
    </w:p>
    <w:p w14:paraId="55107DD8" w14:textId="660CCE46" w:rsidR="00895C29" w:rsidRPr="00D174A8" w:rsidRDefault="00895C29" w:rsidP="00C4505A">
      <w:pPr>
        <w:pStyle w:val="ListParagraph"/>
        <w:numPr>
          <w:ilvl w:val="0"/>
          <w:numId w:val="11"/>
        </w:numPr>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67" w:hanging="567"/>
        <w:contextualSpacing w:val="0"/>
        <w:jc w:val="both"/>
        <w:rPr>
          <w:rFonts w:asciiTheme="minorHAnsi" w:hAnsiTheme="minorHAnsi" w:cstheme="minorHAnsi"/>
          <w:bCs/>
          <w:lang w:val="ka-GE"/>
        </w:rPr>
      </w:pPr>
      <w:r w:rsidRPr="00D174A8">
        <w:rPr>
          <w:rFonts w:asciiTheme="minorHAnsi" w:hAnsiTheme="minorHAnsi" w:cstheme="minorHAnsi"/>
          <w:b/>
          <w:bCs/>
          <w:u w:val="single"/>
          <w:lang w:val="ka-GE"/>
        </w:rPr>
        <w:t>100 წელს მიღწეულ მოქალაქეთათვის ერთჯერადი დახმარება</w:t>
      </w:r>
      <w:r w:rsidRPr="00D174A8">
        <w:rPr>
          <w:rFonts w:asciiTheme="minorHAnsi" w:hAnsiTheme="minorHAnsi" w:cstheme="minorHAnsi"/>
          <w:bCs/>
          <w:lang w:val="ka-GE"/>
        </w:rPr>
        <w:t xml:space="preserve"> - ითვალისწინებს წელიწადში 1</w:t>
      </w:r>
      <w:r w:rsidR="00AF0E28">
        <w:rPr>
          <w:rFonts w:asciiTheme="minorHAnsi" w:hAnsiTheme="minorHAnsi" w:cstheme="minorHAnsi"/>
          <w:bCs/>
          <w:lang w:val="ka-GE"/>
        </w:rPr>
        <w:t>,</w:t>
      </w:r>
      <w:r w:rsidRPr="00D174A8">
        <w:rPr>
          <w:rFonts w:asciiTheme="minorHAnsi" w:hAnsiTheme="minorHAnsi" w:cstheme="minorHAnsi"/>
          <w:bCs/>
          <w:lang w:val="ka-GE"/>
        </w:rPr>
        <w:t>000 ლარის გაცემას.</w:t>
      </w:r>
    </w:p>
    <w:p w14:paraId="74B8A2BB" w14:textId="34B5A728" w:rsidR="00895C29" w:rsidRPr="00D174A8" w:rsidRDefault="00895C29" w:rsidP="00C4505A">
      <w:pPr>
        <w:pStyle w:val="ListParagraph"/>
        <w:numPr>
          <w:ilvl w:val="0"/>
          <w:numId w:val="11"/>
        </w:numPr>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67" w:hanging="567"/>
        <w:contextualSpacing w:val="0"/>
        <w:jc w:val="both"/>
        <w:rPr>
          <w:rFonts w:asciiTheme="minorHAnsi" w:hAnsiTheme="minorHAnsi" w:cstheme="minorHAnsi"/>
          <w:iCs/>
          <w:lang w:val="ka-GE"/>
        </w:rPr>
      </w:pPr>
      <w:r w:rsidRPr="00D174A8">
        <w:rPr>
          <w:rFonts w:asciiTheme="minorHAnsi" w:hAnsiTheme="minorHAnsi" w:cstheme="minorHAnsi"/>
          <w:b/>
          <w:bCs/>
          <w:u w:val="single"/>
          <w:lang w:val="ka-GE"/>
        </w:rPr>
        <w:t>სამედიცინო და სხვა სოციალური საჭიროებების დახმარების ღონისძიებები</w:t>
      </w:r>
      <w:r w:rsidRPr="00D174A8">
        <w:rPr>
          <w:rFonts w:asciiTheme="minorHAnsi" w:hAnsiTheme="minorHAnsi" w:cstheme="minorHAnsi"/>
          <w:bCs/>
          <w:lang w:val="ka-GE"/>
        </w:rPr>
        <w:t>- ხანდაზმულებს შეუძლიათ ისარგებლონ პროგრამით. ითვალისწინებს უმწეო და გაჭირვებულ მდგომარეობაში მყოფი</w:t>
      </w:r>
      <w:r w:rsidR="00AF0E28">
        <w:rPr>
          <w:rFonts w:asciiTheme="minorHAnsi" w:hAnsiTheme="minorHAnsi" w:cstheme="minorHAnsi"/>
          <w:bCs/>
          <w:lang w:val="ka-GE"/>
        </w:rPr>
        <w:t xml:space="preserve"> </w:t>
      </w:r>
      <w:r w:rsidRPr="00D174A8">
        <w:rPr>
          <w:rFonts w:asciiTheme="minorHAnsi" w:hAnsiTheme="minorHAnsi" w:cstheme="minorHAnsi"/>
          <w:bCs/>
          <w:lang w:val="ka-GE"/>
        </w:rPr>
        <w:t xml:space="preserve">მოქალაქეების იმ სამედიცინო და სხვა სერვისების მომსახურების დაფინანსებას, რომელთა </w:t>
      </w:r>
      <w:proofErr w:type="spellStart"/>
      <w:r w:rsidRPr="00D174A8">
        <w:rPr>
          <w:rFonts w:asciiTheme="minorHAnsi" w:hAnsiTheme="minorHAnsi" w:cstheme="minorHAnsi"/>
          <w:bCs/>
          <w:lang w:val="ka-GE"/>
        </w:rPr>
        <w:t>თანაგადახდის</w:t>
      </w:r>
      <w:proofErr w:type="spellEnd"/>
      <w:r w:rsidRPr="00D174A8">
        <w:rPr>
          <w:rFonts w:asciiTheme="minorHAnsi" w:hAnsiTheme="minorHAnsi" w:cstheme="minorHAnsi"/>
          <w:bCs/>
          <w:lang w:val="ka-GE"/>
        </w:rPr>
        <w:t xml:space="preserve"> მოცულობა ბენეფიციარის მხრიდან აღემატება 1</w:t>
      </w:r>
      <w:r w:rsidR="00AF0E28">
        <w:rPr>
          <w:rFonts w:asciiTheme="minorHAnsi" w:hAnsiTheme="minorHAnsi" w:cstheme="minorHAnsi"/>
          <w:bCs/>
          <w:lang w:val="ka-GE"/>
        </w:rPr>
        <w:t>,</w:t>
      </w:r>
      <w:r w:rsidRPr="00D174A8">
        <w:rPr>
          <w:rFonts w:asciiTheme="minorHAnsi" w:hAnsiTheme="minorHAnsi" w:cstheme="minorHAnsi"/>
          <w:bCs/>
          <w:lang w:val="ka-GE"/>
        </w:rPr>
        <w:t xml:space="preserve">000 ლარს. დაფინანსების ოდენობა დამოკიდებულია პირის </w:t>
      </w:r>
      <w:r w:rsidRPr="00D174A8">
        <w:rPr>
          <w:rFonts w:asciiTheme="minorHAnsi" w:hAnsiTheme="minorHAnsi" w:cstheme="minorHAnsi"/>
          <w:bCs/>
          <w:lang w:val="ka-GE"/>
        </w:rPr>
        <w:lastRenderedPageBreak/>
        <w:t>კატეგორიაზე პრიორიტეტების ჯგუფში, ასევე</w:t>
      </w:r>
      <w:r w:rsidR="00AF0E28">
        <w:rPr>
          <w:rFonts w:asciiTheme="minorHAnsi" w:hAnsiTheme="minorHAnsi" w:cstheme="minorHAnsi"/>
          <w:bCs/>
          <w:lang w:val="ka-GE"/>
        </w:rPr>
        <w:t>,</w:t>
      </w:r>
      <w:r w:rsidRPr="00D174A8">
        <w:rPr>
          <w:rFonts w:asciiTheme="minorHAnsi" w:hAnsiTheme="minorHAnsi" w:cstheme="minorHAnsi"/>
          <w:bCs/>
          <w:lang w:val="ka-GE"/>
        </w:rPr>
        <w:t xml:space="preserve"> მის სოციალურ-ეკონომიკურ და ჯანმრთელობის მდგომარეობაზე. </w:t>
      </w:r>
    </w:p>
    <w:p w14:paraId="6A47C2E9" w14:textId="37DA6985" w:rsidR="00895C29" w:rsidRPr="00D174A8" w:rsidRDefault="00895C29" w:rsidP="00C4505A">
      <w:pPr>
        <w:pStyle w:val="ListParagraph"/>
        <w:numPr>
          <w:ilvl w:val="0"/>
          <w:numId w:val="11"/>
        </w:numPr>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67" w:hanging="567"/>
        <w:contextualSpacing w:val="0"/>
        <w:jc w:val="both"/>
        <w:rPr>
          <w:rFonts w:asciiTheme="minorHAnsi" w:hAnsiTheme="minorHAnsi" w:cstheme="minorHAnsi"/>
          <w:b/>
          <w:bCs/>
          <w:u w:val="single"/>
          <w:lang w:val="ka-GE"/>
        </w:rPr>
      </w:pPr>
      <w:r w:rsidRPr="00D174A8">
        <w:rPr>
          <w:rFonts w:asciiTheme="minorHAnsi" w:hAnsiTheme="minorHAnsi" w:cstheme="minorHAnsi"/>
          <w:b/>
          <w:bCs/>
          <w:u w:val="single"/>
          <w:lang w:val="ka-GE"/>
        </w:rPr>
        <w:t>ომის ვეტერანთა დახმარება</w:t>
      </w:r>
      <w:r w:rsidRPr="00D174A8">
        <w:rPr>
          <w:rFonts w:asciiTheme="minorHAnsi" w:hAnsiTheme="minorHAnsi" w:cstheme="minorHAnsi"/>
          <w:b/>
          <w:bCs/>
          <w:lang w:val="ka-GE"/>
        </w:rPr>
        <w:t xml:space="preserve"> -</w:t>
      </w:r>
      <w:r w:rsidR="00AF0E28">
        <w:rPr>
          <w:rFonts w:asciiTheme="minorHAnsi" w:hAnsiTheme="minorHAnsi" w:cstheme="minorHAnsi"/>
          <w:b/>
          <w:bCs/>
          <w:lang w:val="ka-GE"/>
        </w:rPr>
        <w:t xml:space="preserve"> </w:t>
      </w:r>
      <w:proofErr w:type="spellStart"/>
      <w:r w:rsidRPr="00D174A8">
        <w:rPr>
          <w:rFonts w:asciiTheme="minorHAnsi" w:hAnsiTheme="minorHAnsi" w:cstheme="minorHAnsi"/>
          <w:bCs/>
          <w:lang w:val="ka-GE"/>
        </w:rPr>
        <w:t>ქვეპროგრამა</w:t>
      </w:r>
      <w:proofErr w:type="spellEnd"/>
      <w:r w:rsidRPr="00D174A8">
        <w:rPr>
          <w:rFonts w:asciiTheme="minorHAnsi" w:hAnsiTheme="minorHAnsi" w:cstheme="minorHAnsi"/>
          <w:bCs/>
          <w:lang w:val="ka-GE"/>
        </w:rPr>
        <w:t xml:space="preserve"> ითვალისწინებს 9 მაისის დღესასწაულთან დაკავშირებით ერთჯერადი ფინანსური დახმარების გაწევას, მეორე მსოფლიო ომის მონაწილეთათვის 600 ლარის, ხოლო ამ ომში მარჩენალდაკარგულებისთვის 300 ლარის ოდენობით. </w:t>
      </w:r>
    </w:p>
    <w:p w14:paraId="5E0D62E6" w14:textId="510EF1CD" w:rsidR="00895C29" w:rsidRPr="00D174A8" w:rsidRDefault="00895C29" w:rsidP="00C4505A">
      <w:pPr>
        <w:pStyle w:val="ListParagraph"/>
        <w:numPr>
          <w:ilvl w:val="0"/>
          <w:numId w:val="11"/>
        </w:numPr>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67" w:hanging="567"/>
        <w:contextualSpacing w:val="0"/>
        <w:jc w:val="both"/>
        <w:rPr>
          <w:rFonts w:asciiTheme="minorHAnsi" w:hAnsiTheme="minorHAnsi" w:cstheme="minorHAnsi"/>
          <w:bCs/>
          <w:lang w:val="ka-GE"/>
        </w:rPr>
      </w:pPr>
      <w:r w:rsidRPr="00D174A8">
        <w:rPr>
          <w:rFonts w:asciiTheme="minorHAnsi" w:hAnsiTheme="minorHAnsi" w:cstheme="minorHAnsi"/>
          <w:b/>
          <w:bCs/>
          <w:u w:val="single"/>
          <w:lang w:val="ka-GE"/>
        </w:rPr>
        <w:t>თბილისის მუნიციპალური თავშესაფრის მოვლა-პატრონობა</w:t>
      </w:r>
      <w:r w:rsidRPr="00D174A8">
        <w:rPr>
          <w:rFonts w:asciiTheme="minorHAnsi" w:hAnsiTheme="minorHAnsi" w:cstheme="minorHAnsi"/>
          <w:bCs/>
          <w:lang w:val="ka-GE"/>
        </w:rPr>
        <w:t xml:space="preserve"> - პროგრამა ითვალისწინებს მიუსაფარ პირთა თავშესაფრით, პირველადი სამედიცინო მომსახურებით და საჭიროებებით,</w:t>
      </w:r>
      <w:r w:rsidR="00AF0E28">
        <w:rPr>
          <w:rFonts w:asciiTheme="minorHAnsi" w:hAnsiTheme="minorHAnsi" w:cstheme="minorHAnsi"/>
          <w:bCs/>
          <w:lang w:val="ka-GE"/>
        </w:rPr>
        <w:t xml:space="preserve"> </w:t>
      </w:r>
      <w:r w:rsidRPr="00D174A8">
        <w:rPr>
          <w:rFonts w:asciiTheme="minorHAnsi" w:hAnsiTheme="minorHAnsi" w:cstheme="minorHAnsi"/>
          <w:bCs/>
          <w:lang w:val="ka-GE"/>
        </w:rPr>
        <w:t>მათ შორის, საკვებითა და ტანსაცმლით უზრუნველყოფას.</w:t>
      </w:r>
    </w:p>
    <w:p w14:paraId="4297EDDE" w14:textId="455F212F" w:rsidR="00895C29" w:rsidRPr="00D174A8" w:rsidRDefault="00895C29" w:rsidP="00C4505A">
      <w:pPr>
        <w:pStyle w:val="ListParagraph"/>
        <w:numPr>
          <w:ilvl w:val="0"/>
          <w:numId w:val="11"/>
        </w:numPr>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67" w:hanging="567"/>
        <w:contextualSpacing w:val="0"/>
        <w:jc w:val="both"/>
        <w:rPr>
          <w:rFonts w:asciiTheme="minorHAnsi" w:hAnsiTheme="minorHAnsi" w:cstheme="minorHAnsi"/>
          <w:b/>
          <w:bCs/>
          <w:u w:val="single"/>
          <w:lang w:val="ka-GE"/>
        </w:rPr>
      </w:pPr>
      <w:r w:rsidRPr="00D174A8">
        <w:rPr>
          <w:rFonts w:asciiTheme="minorHAnsi" w:hAnsiTheme="minorHAnsi" w:cstheme="minorHAnsi"/>
          <w:b/>
          <w:bCs/>
          <w:u w:val="single"/>
          <w:lang w:val="ka-GE"/>
        </w:rPr>
        <w:t>სოციალურად დაუცველი მკვეთრად შეზღუდული შესაძლებლობების მქონე უსინათლო პირების დახმარება</w:t>
      </w:r>
      <w:r w:rsidRPr="00D174A8">
        <w:rPr>
          <w:rFonts w:asciiTheme="minorHAnsi" w:hAnsiTheme="minorHAnsi" w:cstheme="minorHAnsi"/>
          <w:bCs/>
          <w:lang w:val="ka-GE"/>
        </w:rPr>
        <w:t xml:space="preserve"> -</w:t>
      </w:r>
      <w:r w:rsidR="00AF0E28">
        <w:rPr>
          <w:rFonts w:asciiTheme="minorHAnsi" w:hAnsiTheme="minorHAnsi" w:cstheme="minorHAnsi"/>
          <w:bCs/>
          <w:lang w:val="ka-GE"/>
        </w:rPr>
        <w:t xml:space="preserve"> </w:t>
      </w:r>
      <w:r w:rsidRPr="00D174A8">
        <w:rPr>
          <w:rFonts w:asciiTheme="minorHAnsi" w:hAnsiTheme="minorHAnsi" w:cstheme="minorHAnsi"/>
          <w:bCs/>
          <w:lang w:val="ka-GE"/>
        </w:rPr>
        <w:t>ითვალისწინებს აღნიშნული კატეგორიის და 150,000 ქულაზე ნაკლების მქონე პირების ფინანსურ დახმარებას წელიწადში 900 ლარის ოდენობით.</w:t>
      </w:r>
    </w:p>
    <w:p w14:paraId="598D2F18" w14:textId="393289F4" w:rsidR="00895C29" w:rsidRPr="00D174A8" w:rsidRDefault="00895C29" w:rsidP="00C4505A">
      <w:pPr>
        <w:pStyle w:val="ListParagraph"/>
        <w:numPr>
          <w:ilvl w:val="0"/>
          <w:numId w:val="11"/>
        </w:numPr>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67" w:hanging="567"/>
        <w:contextualSpacing w:val="0"/>
        <w:jc w:val="both"/>
        <w:rPr>
          <w:rFonts w:asciiTheme="minorHAnsi" w:hAnsiTheme="minorHAnsi" w:cstheme="minorHAnsi"/>
          <w:b/>
          <w:bCs/>
          <w:u w:val="single"/>
          <w:lang w:val="ka-GE"/>
        </w:rPr>
      </w:pPr>
      <w:proofErr w:type="spellStart"/>
      <w:r w:rsidRPr="00D174A8">
        <w:rPr>
          <w:rFonts w:asciiTheme="minorHAnsi" w:hAnsiTheme="minorHAnsi" w:cstheme="minorHAnsi"/>
          <w:b/>
          <w:bCs/>
          <w:u w:val="single"/>
          <w:lang w:val="ka-GE"/>
        </w:rPr>
        <w:t>შინმოვლის</w:t>
      </w:r>
      <w:proofErr w:type="spellEnd"/>
      <w:r w:rsidRPr="00D174A8">
        <w:rPr>
          <w:rFonts w:asciiTheme="minorHAnsi" w:hAnsiTheme="minorHAnsi" w:cstheme="minorHAnsi"/>
          <w:b/>
          <w:bCs/>
          <w:u w:val="single"/>
          <w:lang w:val="ka-GE"/>
        </w:rPr>
        <w:t xml:space="preserve"> თანადაფინანსება</w:t>
      </w:r>
      <w:r w:rsidRPr="00D174A8">
        <w:rPr>
          <w:rFonts w:asciiTheme="minorHAnsi" w:hAnsiTheme="minorHAnsi" w:cstheme="minorHAnsi"/>
          <w:bCs/>
          <w:lang w:val="ka-GE"/>
        </w:rPr>
        <w:t xml:space="preserve"> - ითვალისწინებს სოციალურად დაუცველი ოჯახების მონაცემთა ერთიან ბაზაში 200</w:t>
      </w:r>
      <w:r w:rsidR="00AF0E28">
        <w:rPr>
          <w:rFonts w:asciiTheme="minorHAnsi" w:hAnsiTheme="minorHAnsi" w:cstheme="minorHAnsi"/>
          <w:bCs/>
          <w:lang w:val="ka-GE"/>
        </w:rPr>
        <w:t>,</w:t>
      </w:r>
      <w:r w:rsidRPr="00D174A8">
        <w:rPr>
          <w:rFonts w:asciiTheme="minorHAnsi" w:hAnsiTheme="minorHAnsi" w:cstheme="minorHAnsi"/>
          <w:bCs/>
          <w:lang w:val="ka-GE"/>
        </w:rPr>
        <w:t xml:space="preserve">001-ზე ნაკლები სარეიტინგო ქულით რეგისტრირებული პირების </w:t>
      </w:r>
      <w:proofErr w:type="spellStart"/>
      <w:r w:rsidRPr="00D174A8">
        <w:rPr>
          <w:rFonts w:asciiTheme="minorHAnsi" w:hAnsiTheme="minorHAnsi" w:cstheme="minorHAnsi"/>
          <w:bCs/>
          <w:lang w:val="ka-GE"/>
        </w:rPr>
        <w:t>შინმოვლის</w:t>
      </w:r>
      <w:proofErr w:type="spellEnd"/>
      <w:r w:rsidRPr="00D174A8">
        <w:rPr>
          <w:rFonts w:asciiTheme="minorHAnsi" w:hAnsiTheme="minorHAnsi" w:cstheme="minorHAnsi"/>
          <w:bCs/>
          <w:lang w:val="ka-GE"/>
        </w:rPr>
        <w:t xml:space="preserve"> მომსახურებით უზრუნველყოფას. მოიცავს მოსარგებლეთა ჯანმრთელობის მდგომარეობის მართვის, პერსონალური მოვლის, ყოველდღიურ საქმიანობაში დახმარების, მისი და მისი გარემოცვის ფსიქოსოციალური დახმარების გზით კომპლექსური მოვლის განხორციელებას მრავალდარგობრივი გუნდის მიერ.</w:t>
      </w:r>
    </w:p>
    <w:p w14:paraId="604D72DC" w14:textId="77777777" w:rsidR="00DE1FA6" w:rsidRDefault="00DE1FA6" w:rsidP="00D91D0A">
      <w:pPr>
        <w:pStyle w:val="ListParagraph"/>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Theme="minorHAnsi" w:hAnsiTheme="minorHAnsi" w:cstheme="minorHAnsi"/>
          <w:b/>
          <w:bCs/>
          <w:u w:val="single"/>
          <w:lang w:val="ka-GE"/>
        </w:rPr>
      </w:pPr>
    </w:p>
    <w:p w14:paraId="1F717DA7" w14:textId="77777777" w:rsidR="00DE1FA6" w:rsidRDefault="00DE1FA6" w:rsidP="00D91D0A">
      <w:pPr>
        <w:pStyle w:val="ListParagraph"/>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Theme="minorHAnsi" w:hAnsiTheme="minorHAnsi" w:cstheme="minorHAnsi"/>
          <w:b/>
          <w:bCs/>
          <w:u w:val="single"/>
          <w:lang w:val="ka-GE"/>
        </w:rPr>
      </w:pPr>
    </w:p>
    <w:p w14:paraId="18549692" w14:textId="5FEE337A" w:rsidR="00895C29" w:rsidRDefault="00895C29" w:rsidP="00D91D0A">
      <w:pPr>
        <w:pStyle w:val="ListParagraph"/>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Theme="minorHAnsi" w:hAnsiTheme="minorHAnsi" w:cstheme="minorHAnsi"/>
          <w:b/>
          <w:bCs/>
          <w:u w:val="single"/>
          <w:lang w:val="ka-GE"/>
        </w:rPr>
      </w:pPr>
      <w:r w:rsidRPr="00D174A8">
        <w:rPr>
          <w:rFonts w:asciiTheme="minorHAnsi" w:hAnsiTheme="minorHAnsi" w:cstheme="minorHAnsi"/>
          <w:b/>
          <w:bCs/>
          <w:u w:val="single"/>
          <w:lang w:val="ka-GE"/>
        </w:rPr>
        <w:t xml:space="preserve">ცენტრალური და თბილისის მერიის სოციალური </w:t>
      </w:r>
      <w:r w:rsidR="000C2DE7" w:rsidRPr="00D174A8">
        <w:rPr>
          <w:rFonts w:asciiTheme="minorHAnsi" w:hAnsiTheme="minorHAnsi" w:cstheme="minorHAnsi"/>
          <w:b/>
          <w:bCs/>
          <w:u w:val="single"/>
          <w:lang w:val="ka-GE"/>
        </w:rPr>
        <w:t>პროგ</w:t>
      </w:r>
      <w:r w:rsidRPr="00D174A8">
        <w:rPr>
          <w:rFonts w:asciiTheme="minorHAnsi" w:hAnsiTheme="minorHAnsi" w:cstheme="minorHAnsi"/>
          <w:b/>
          <w:bCs/>
          <w:u w:val="single"/>
          <w:lang w:val="ka-GE"/>
        </w:rPr>
        <w:t>რამების ცხრილი:</w:t>
      </w:r>
    </w:p>
    <w:p w14:paraId="5039B7EB" w14:textId="77777777" w:rsidR="00DE1FA6" w:rsidRPr="00D174A8" w:rsidRDefault="00DE1FA6" w:rsidP="00D91D0A">
      <w:pPr>
        <w:pStyle w:val="ListParagraph"/>
        <w:shd w:val="clear" w:color="auto" w:fill="FFFFFF"/>
        <w:tabs>
          <w:tab w:val="left" w:pos="6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Theme="minorHAnsi" w:hAnsiTheme="minorHAnsi" w:cstheme="minorHAnsi"/>
          <w:b/>
          <w:bCs/>
          <w:u w:val="single"/>
          <w:lang w:val="ka-GE"/>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690"/>
        <w:gridCol w:w="1710"/>
        <w:gridCol w:w="1530"/>
        <w:gridCol w:w="1980"/>
      </w:tblGrid>
      <w:tr w:rsidR="00895C29" w:rsidRPr="00DE1FA6" w14:paraId="0DB3AD6D" w14:textId="77777777" w:rsidTr="000C2DE7">
        <w:trPr>
          <w:cantSplit/>
        </w:trPr>
        <w:tc>
          <w:tcPr>
            <w:tcW w:w="9540" w:type="dxa"/>
            <w:gridSpan w:val="5"/>
            <w:tcMar>
              <w:left w:w="28" w:type="dxa"/>
              <w:right w:w="28" w:type="dxa"/>
            </w:tcMar>
            <w:vAlign w:val="center"/>
          </w:tcPr>
          <w:p w14:paraId="0FECE256" w14:textId="4D031DA6" w:rsidR="00895C29" w:rsidRPr="00DE1FA6" w:rsidRDefault="00895C29" w:rsidP="00D91D0A">
            <w:pPr>
              <w:spacing w:after="120"/>
              <w:ind w:left="-854" w:firstLine="854"/>
              <w:rPr>
                <w:rFonts w:asciiTheme="minorHAnsi" w:eastAsia="Times New Roman" w:hAnsiTheme="minorHAnsi" w:cstheme="minorHAnsi"/>
                <w:b/>
                <w:spacing w:val="8"/>
                <w:sz w:val="24"/>
                <w:lang w:val="ka-GE"/>
              </w:rPr>
            </w:pPr>
            <w:r w:rsidRPr="00DE1FA6">
              <w:rPr>
                <w:rFonts w:asciiTheme="minorHAnsi" w:eastAsia="Times New Roman" w:hAnsiTheme="minorHAnsi" w:cstheme="minorHAnsi"/>
                <w:b/>
                <w:spacing w:val="8"/>
                <w:sz w:val="24"/>
                <w:lang w:val="ka-GE"/>
              </w:rPr>
              <w:t>სოციალური დაცვის სახელმწიფო პროგრამები</w:t>
            </w:r>
          </w:p>
        </w:tc>
      </w:tr>
      <w:tr w:rsidR="00895C29" w:rsidRPr="00D174A8" w14:paraId="656774C7" w14:textId="77777777" w:rsidTr="00866844">
        <w:trPr>
          <w:cantSplit/>
        </w:trPr>
        <w:tc>
          <w:tcPr>
            <w:tcW w:w="630" w:type="dxa"/>
            <w:tcMar>
              <w:left w:w="28" w:type="dxa"/>
              <w:right w:w="28" w:type="dxa"/>
            </w:tcMar>
            <w:vAlign w:val="center"/>
          </w:tcPr>
          <w:p w14:paraId="4110E893"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w:t>
            </w:r>
          </w:p>
        </w:tc>
        <w:tc>
          <w:tcPr>
            <w:tcW w:w="3690" w:type="dxa"/>
            <w:vAlign w:val="center"/>
          </w:tcPr>
          <w:p w14:paraId="40B7215B"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პროგრამა/</w:t>
            </w:r>
            <w:proofErr w:type="spellStart"/>
            <w:r w:rsidRPr="00D174A8">
              <w:rPr>
                <w:rFonts w:asciiTheme="minorHAnsi" w:hAnsiTheme="minorHAnsi" w:cstheme="minorHAnsi"/>
                <w:sz w:val="20"/>
                <w:szCs w:val="20"/>
                <w:lang w:val="ka-GE"/>
              </w:rPr>
              <w:t>ქვეპროგრამა</w:t>
            </w:r>
            <w:proofErr w:type="spellEnd"/>
          </w:p>
        </w:tc>
        <w:tc>
          <w:tcPr>
            <w:tcW w:w="1710" w:type="dxa"/>
            <w:vAlign w:val="center"/>
          </w:tcPr>
          <w:p w14:paraId="4C8776D3"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ხანდაზმულები - (ერთ-ერთი) მიზნობრივი ჯგუფი</w:t>
            </w:r>
          </w:p>
        </w:tc>
        <w:tc>
          <w:tcPr>
            <w:tcW w:w="1530" w:type="dxa"/>
            <w:vAlign w:val="center"/>
          </w:tcPr>
          <w:p w14:paraId="03E66388"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ვრცელდება ხანდაზმულებზეც</w:t>
            </w:r>
          </w:p>
        </w:tc>
        <w:tc>
          <w:tcPr>
            <w:tcW w:w="1980" w:type="dxa"/>
            <w:vAlign w:val="center"/>
          </w:tcPr>
          <w:p w14:paraId="38851AF1"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შენიშვნა</w:t>
            </w:r>
          </w:p>
        </w:tc>
      </w:tr>
      <w:tr w:rsidR="00895C29" w:rsidRPr="00D174A8" w14:paraId="1DD3AA7E" w14:textId="77777777" w:rsidTr="00866844">
        <w:trPr>
          <w:cantSplit/>
        </w:trPr>
        <w:tc>
          <w:tcPr>
            <w:tcW w:w="630" w:type="dxa"/>
            <w:tcMar>
              <w:left w:w="28" w:type="dxa"/>
              <w:right w:w="28" w:type="dxa"/>
            </w:tcMar>
            <w:vAlign w:val="center"/>
          </w:tcPr>
          <w:p w14:paraId="4CF7DF58" w14:textId="77777777" w:rsidR="00895C29" w:rsidRPr="00D174A8" w:rsidRDefault="00895C29" w:rsidP="00D91D0A">
            <w:pPr>
              <w:pStyle w:val="ListParagraph"/>
              <w:numPr>
                <w:ilvl w:val="0"/>
                <w:numId w:val="16"/>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firstLine="0"/>
              <w:contextualSpacing w:val="0"/>
              <w:rPr>
                <w:rFonts w:asciiTheme="minorHAnsi" w:eastAsia="Times New Roman" w:hAnsiTheme="minorHAnsi" w:cstheme="minorHAnsi"/>
                <w:bCs/>
                <w:noProof/>
                <w:sz w:val="20"/>
                <w:szCs w:val="20"/>
              </w:rPr>
            </w:pPr>
          </w:p>
        </w:tc>
        <w:tc>
          <w:tcPr>
            <w:tcW w:w="3690" w:type="dxa"/>
            <w:vAlign w:val="center"/>
          </w:tcPr>
          <w:p w14:paraId="5C3FFFC5"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eastAsia="Times New Roman" w:hAnsiTheme="minorHAnsi" w:cstheme="minorHAnsi"/>
                <w:b/>
                <w:bCs/>
                <w:noProof/>
                <w:sz w:val="20"/>
                <w:szCs w:val="20"/>
              </w:rPr>
            </w:pPr>
            <w:proofErr w:type="spellStart"/>
            <w:r w:rsidRPr="00D174A8">
              <w:rPr>
                <w:rFonts w:asciiTheme="minorHAnsi" w:hAnsiTheme="minorHAnsi" w:cstheme="minorHAnsi"/>
                <w:sz w:val="20"/>
                <w:szCs w:val="20"/>
              </w:rPr>
              <w:t>ომის</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მონაწილეთა</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რეაბილიტაციის</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ხელშეწყობის</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ქვეპროგრამა</w:t>
            </w:r>
            <w:proofErr w:type="spellEnd"/>
          </w:p>
        </w:tc>
        <w:tc>
          <w:tcPr>
            <w:tcW w:w="1710" w:type="dxa"/>
            <w:vAlign w:val="center"/>
          </w:tcPr>
          <w:p w14:paraId="1E440960" w14:textId="77777777" w:rsidR="00895C29" w:rsidRPr="00D174A8" w:rsidRDefault="00895C29" w:rsidP="00D91D0A">
            <w:pPr>
              <w:spacing w:after="120"/>
              <w:jc w:val="center"/>
              <w:rPr>
                <w:rFonts w:asciiTheme="minorHAnsi" w:hAnsiTheme="minorHAnsi" w:cstheme="minorHAnsi"/>
                <w:sz w:val="20"/>
                <w:szCs w:val="20"/>
              </w:rPr>
            </w:pPr>
          </w:p>
        </w:tc>
        <w:tc>
          <w:tcPr>
            <w:tcW w:w="1530" w:type="dxa"/>
            <w:vAlign w:val="center"/>
          </w:tcPr>
          <w:p w14:paraId="3328756D"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980" w:type="dxa"/>
            <w:vAlign w:val="center"/>
          </w:tcPr>
          <w:p w14:paraId="322DB05D" w14:textId="77777777" w:rsidR="00895C29" w:rsidRPr="00D174A8" w:rsidRDefault="00895C29" w:rsidP="00D91D0A">
            <w:pPr>
              <w:spacing w:after="120"/>
              <w:rPr>
                <w:rFonts w:asciiTheme="minorHAnsi" w:hAnsiTheme="minorHAnsi" w:cstheme="minorHAnsi"/>
                <w:sz w:val="20"/>
                <w:szCs w:val="20"/>
              </w:rPr>
            </w:pPr>
          </w:p>
        </w:tc>
      </w:tr>
      <w:tr w:rsidR="00895C29" w:rsidRPr="00D174A8" w14:paraId="6E1289AB" w14:textId="77777777" w:rsidTr="00866844">
        <w:trPr>
          <w:cantSplit/>
        </w:trPr>
        <w:tc>
          <w:tcPr>
            <w:tcW w:w="630" w:type="dxa"/>
            <w:tcMar>
              <w:left w:w="28" w:type="dxa"/>
              <w:right w:w="28" w:type="dxa"/>
            </w:tcMar>
            <w:vAlign w:val="center"/>
          </w:tcPr>
          <w:p w14:paraId="5C405AEB" w14:textId="77777777" w:rsidR="00895C29" w:rsidRPr="00D174A8" w:rsidRDefault="00895C29" w:rsidP="00D91D0A">
            <w:pPr>
              <w:pStyle w:val="ListParagraph"/>
              <w:numPr>
                <w:ilvl w:val="0"/>
                <w:numId w:val="16"/>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firstLine="0"/>
              <w:contextualSpacing w:val="0"/>
              <w:rPr>
                <w:rFonts w:asciiTheme="minorHAnsi" w:eastAsia="Times New Roman" w:hAnsiTheme="minorHAnsi" w:cstheme="minorHAnsi"/>
                <w:bCs/>
                <w:noProof/>
                <w:sz w:val="20"/>
                <w:szCs w:val="20"/>
              </w:rPr>
            </w:pPr>
          </w:p>
        </w:tc>
        <w:tc>
          <w:tcPr>
            <w:tcW w:w="3690" w:type="dxa"/>
            <w:vAlign w:val="center"/>
          </w:tcPr>
          <w:p w14:paraId="2BECDD96"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eastAsia="Times New Roman" w:hAnsiTheme="minorHAnsi" w:cstheme="minorHAnsi"/>
                <w:b/>
                <w:bCs/>
                <w:noProof/>
                <w:sz w:val="20"/>
                <w:szCs w:val="20"/>
              </w:rPr>
            </w:pPr>
            <w:proofErr w:type="spellStart"/>
            <w:r w:rsidRPr="00D174A8">
              <w:rPr>
                <w:rFonts w:asciiTheme="minorHAnsi" w:hAnsiTheme="minorHAnsi" w:cstheme="minorHAnsi"/>
                <w:sz w:val="20"/>
                <w:szCs w:val="20"/>
              </w:rPr>
              <w:t>დღის</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ცენტრებში</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მომსახურებით</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უზრუნველყოფის</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ქვეპროგრამა</w:t>
            </w:r>
            <w:proofErr w:type="spellEnd"/>
          </w:p>
        </w:tc>
        <w:tc>
          <w:tcPr>
            <w:tcW w:w="1710" w:type="dxa"/>
            <w:vAlign w:val="center"/>
          </w:tcPr>
          <w:p w14:paraId="38FD92C4" w14:textId="77777777" w:rsidR="00895C29" w:rsidRPr="00D174A8" w:rsidRDefault="00895C29" w:rsidP="00D91D0A">
            <w:pPr>
              <w:spacing w:after="120"/>
              <w:jc w:val="center"/>
              <w:rPr>
                <w:rFonts w:asciiTheme="minorHAnsi" w:hAnsiTheme="minorHAnsi" w:cstheme="minorHAnsi"/>
                <w:sz w:val="20"/>
                <w:szCs w:val="20"/>
              </w:rPr>
            </w:pPr>
          </w:p>
        </w:tc>
        <w:tc>
          <w:tcPr>
            <w:tcW w:w="1530" w:type="dxa"/>
            <w:vAlign w:val="center"/>
          </w:tcPr>
          <w:p w14:paraId="72F449C8"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980" w:type="dxa"/>
            <w:vAlign w:val="center"/>
          </w:tcPr>
          <w:p w14:paraId="20BF8308" w14:textId="77777777" w:rsidR="00895C29" w:rsidRPr="00D174A8" w:rsidRDefault="00895C29" w:rsidP="00D91D0A">
            <w:pPr>
              <w:spacing w:after="120"/>
              <w:rPr>
                <w:rFonts w:asciiTheme="minorHAnsi" w:hAnsiTheme="minorHAnsi" w:cstheme="minorHAnsi"/>
                <w:sz w:val="20"/>
                <w:szCs w:val="20"/>
              </w:rPr>
            </w:pPr>
          </w:p>
        </w:tc>
      </w:tr>
      <w:tr w:rsidR="00895C29" w:rsidRPr="00D174A8" w14:paraId="13FA8EC2" w14:textId="77777777" w:rsidTr="00866844">
        <w:trPr>
          <w:cantSplit/>
        </w:trPr>
        <w:tc>
          <w:tcPr>
            <w:tcW w:w="630" w:type="dxa"/>
            <w:tcMar>
              <w:left w:w="28" w:type="dxa"/>
              <w:right w:w="28" w:type="dxa"/>
            </w:tcMar>
            <w:vAlign w:val="center"/>
          </w:tcPr>
          <w:p w14:paraId="58385510" w14:textId="77777777" w:rsidR="00895C29" w:rsidRPr="00D174A8" w:rsidRDefault="00895C29" w:rsidP="00D91D0A">
            <w:pPr>
              <w:pStyle w:val="ListParagraph"/>
              <w:numPr>
                <w:ilvl w:val="0"/>
                <w:numId w:val="16"/>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firstLine="0"/>
              <w:contextualSpacing w:val="0"/>
              <w:rPr>
                <w:rFonts w:asciiTheme="minorHAnsi" w:eastAsia="Times New Roman" w:hAnsiTheme="minorHAnsi" w:cstheme="minorHAnsi"/>
                <w:bCs/>
                <w:noProof/>
                <w:sz w:val="20"/>
                <w:szCs w:val="20"/>
              </w:rPr>
            </w:pPr>
          </w:p>
        </w:tc>
        <w:tc>
          <w:tcPr>
            <w:tcW w:w="3690" w:type="dxa"/>
            <w:vAlign w:val="center"/>
          </w:tcPr>
          <w:p w14:paraId="04242F0B"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rPr>
            </w:pPr>
            <w:proofErr w:type="spellStart"/>
            <w:r w:rsidRPr="00D174A8">
              <w:rPr>
                <w:rFonts w:asciiTheme="minorHAnsi" w:hAnsiTheme="minorHAnsi" w:cstheme="minorHAnsi"/>
                <w:sz w:val="20"/>
                <w:szCs w:val="20"/>
              </w:rPr>
              <w:t>დამხმარე</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საშუალებებით</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უზრუნველყოფის</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ქვეპროგრამა</w:t>
            </w:r>
            <w:proofErr w:type="spellEnd"/>
          </w:p>
        </w:tc>
        <w:tc>
          <w:tcPr>
            <w:tcW w:w="1710" w:type="dxa"/>
            <w:vAlign w:val="center"/>
          </w:tcPr>
          <w:p w14:paraId="7B2D5F82"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530" w:type="dxa"/>
            <w:vAlign w:val="center"/>
          </w:tcPr>
          <w:p w14:paraId="16B5E601" w14:textId="77777777" w:rsidR="00895C29" w:rsidRPr="00D174A8" w:rsidRDefault="00895C29" w:rsidP="00D91D0A">
            <w:pPr>
              <w:spacing w:after="120"/>
              <w:jc w:val="center"/>
              <w:rPr>
                <w:rFonts w:asciiTheme="minorHAnsi" w:hAnsiTheme="minorHAnsi" w:cstheme="minorHAnsi"/>
                <w:sz w:val="20"/>
                <w:szCs w:val="20"/>
              </w:rPr>
            </w:pPr>
          </w:p>
        </w:tc>
        <w:tc>
          <w:tcPr>
            <w:tcW w:w="1980" w:type="dxa"/>
            <w:vAlign w:val="center"/>
          </w:tcPr>
          <w:p w14:paraId="5B457DDE" w14:textId="77777777" w:rsidR="00895C29" w:rsidRPr="00D174A8" w:rsidRDefault="00895C29" w:rsidP="00D91D0A">
            <w:pPr>
              <w:spacing w:after="120"/>
              <w:rPr>
                <w:rFonts w:asciiTheme="minorHAnsi" w:hAnsiTheme="minorHAnsi" w:cstheme="minorHAnsi"/>
                <w:sz w:val="20"/>
                <w:szCs w:val="20"/>
              </w:rPr>
            </w:pPr>
          </w:p>
        </w:tc>
      </w:tr>
      <w:tr w:rsidR="00895C29" w:rsidRPr="00D174A8" w14:paraId="502DA26F" w14:textId="77777777" w:rsidTr="00866844">
        <w:trPr>
          <w:cantSplit/>
        </w:trPr>
        <w:tc>
          <w:tcPr>
            <w:tcW w:w="630" w:type="dxa"/>
            <w:tcMar>
              <w:left w:w="28" w:type="dxa"/>
              <w:right w:w="28" w:type="dxa"/>
            </w:tcMar>
            <w:vAlign w:val="center"/>
          </w:tcPr>
          <w:p w14:paraId="0E436B8A" w14:textId="77777777" w:rsidR="00895C29" w:rsidRPr="00D174A8" w:rsidRDefault="00895C29" w:rsidP="00D91D0A">
            <w:pPr>
              <w:pStyle w:val="ListParagraph"/>
              <w:numPr>
                <w:ilvl w:val="0"/>
                <w:numId w:val="16"/>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firstLine="0"/>
              <w:contextualSpacing w:val="0"/>
              <w:rPr>
                <w:rFonts w:asciiTheme="minorHAnsi" w:eastAsia="Times New Roman" w:hAnsiTheme="minorHAnsi" w:cstheme="minorHAnsi"/>
                <w:bCs/>
                <w:noProof/>
                <w:sz w:val="20"/>
                <w:szCs w:val="20"/>
              </w:rPr>
            </w:pPr>
          </w:p>
        </w:tc>
        <w:tc>
          <w:tcPr>
            <w:tcW w:w="3690" w:type="dxa"/>
            <w:vAlign w:val="center"/>
          </w:tcPr>
          <w:p w14:paraId="4B81566A"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eastAsia="Times New Roman" w:hAnsiTheme="minorHAnsi" w:cstheme="minorHAnsi"/>
                <w:b/>
                <w:bCs/>
                <w:noProof/>
                <w:sz w:val="20"/>
                <w:szCs w:val="20"/>
              </w:rPr>
            </w:pPr>
            <w:proofErr w:type="spellStart"/>
            <w:r w:rsidRPr="00D174A8">
              <w:rPr>
                <w:rFonts w:asciiTheme="minorHAnsi" w:hAnsiTheme="minorHAnsi" w:cstheme="minorHAnsi"/>
                <w:sz w:val="20"/>
                <w:szCs w:val="20"/>
              </w:rPr>
              <w:t>ყრუთა</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კომუნიკაციის</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ხელშეწყობის</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ქვეპროგრამა</w:t>
            </w:r>
            <w:proofErr w:type="spellEnd"/>
          </w:p>
        </w:tc>
        <w:tc>
          <w:tcPr>
            <w:tcW w:w="1710" w:type="dxa"/>
            <w:vAlign w:val="center"/>
          </w:tcPr>
          <w:p w14:paraId="3BDCECB6" w14:textId="77777777" w:rsidR="00895C29" w:rsidRPr="00D174A8" w:rsidRDefault="00895C29" w:rsidP="00D91D0A">
            <w:pPr>
              <w:spacing w:after="120"/>
              <w:jc w:val="center"/>
              <w:rPr>
                <w:rFonts w:asciiTheme="minorHAnsi" w:hAnsiTheme="minorHAnsi" w:cstheme="minorHAnsi"/>
                <w:sz w:val="20"/>
                <w:szCs w:val="20"/>
              </w:rPr>
            </w:pPr>
          </w:p>
        </w:tc>
        <w:tc>
          <w:tcPr>
            <w:tcW w:w="1530" w:type="dxa"/>
            <w:vAlign w:val="center"/>
          </w:tcPr>
          <w:p w14:paraId="2571D18B"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980" w:type="dxa"/>
            <w:vAlign w:val="center"/>
          </w:tcPr>
          <w:p w14:paraId="1A8089A8" w14:textId="77777777" w:rsidR="00895C29" w:rsidRPr="00D174A8" w:rsidRDefault="00895C29" w:rsidP="00D91D0A">
            <w:pPr>
              <w:spacing w:after="120"/>
              <w:rPr>
                <w:rFonts w:asciiTheme="minorHAnsi" w:hAnsiTheme="minorHAnsi" w:cstheme="minorHAnsi"/>
                <w:sz w:val="20"/>
                <w:szCs w:val="20"/>
              </w:rPr>
            </w:pPr>
          </w:p>
        </w:tc>
      </w:tr>
      <w:tr w:rsidR="00895C29" w:rsidRPr="00D174A8" w14:paraId="336A080B" w14:textId="77777777" w:rsidTr="00866844">
        <w:trPr>
          <w:cantSplit/>
        </w:trPr>
        <w:tc>
          <w:tcPr>
            <w:tcW w:w="630" w:type="dxa"/>
            <w:tcMar>
              <w:left w:w="28" w:type="dxa"/>
              <w:right w:w="28" w:type="dxa"/>
            </w:tcMar>
            <w:vAlign w:val="center"/>
          </w:tcPr>
          <w:p w14:paraId="01BD6334" w14:textId="77777777" w:rsidR="00895C29" w:rsidRPr="00D174A8" w:rsidRDefault="00895C29" w:rsidP="00D91D0A">
            <w:pPr>
              <w:pStyle w:val="ListParagraph"/>
              <w:numPr>
                <w:ilvl w:val="0"/>
                <w:numId w:val="16"/>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firstLine="0"/>
              <w:contextualSpacing w:val="0"/>
              <w:rPr>
                <w:rFonts w:asciiTheme="minorHAnsi" w:eastAsia="Times New Roman" w:hAnsiTheme="minorHAnsi" w:cstheme="minorHAnsi"/>
                <w:bCs/>
                <w:noProof/>
                <w:sz w:val="20"/>
                <w:szCs w:val="20"/>
              </w:rPr>
            </w:pPr>
          </w:p>
        </w:tc>
        <w:tc>
          <w:tcPr>
            <w:tcW w:w="3690" w:type="dxa"/>
            <w:vAlign w:val="center"/>
          </w:tcPr>
          <w:p w14:paraId="5993846D"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rPr>
            </w:pPr>
            <w:proofErr w:type="spellStart"/>
            <w:r w:rsidRPr="00D174A8">
              <w:rPr>
                <w:rFonts w:asciiTheme="minorHAnsi" w:hAnsiTheme="minorHAnsi" w:cstheme="minorHAnsi"/>
                <w:sz w:val="20"/>
                <w:szCs w:val="20"/>
              </w:rPr>
              <w:t>სათემო</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ორგანიზაციებში</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მომსახურებით</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უზრუნველყოფის</w:t>
            </w:r>
            <w:proofErr w:type="spellEnd"/>
            <w:r w:rsidRPr="00D174A8">
              <w:rPr>
                <w:rFonts w:asciiTheme="minorHAnsi" w:hAnsiTheme="minorHAnsi" w:cstheme="minorHAnsi"/>
                <w:sz w:val="20"/>
                <w:szCs w:val="20"/>
                <w:lang w:val="ka-GE"/>
              </w:rPr>
              <w:t xml:space="preserve"> </w:t>
            </w:r>
            <w:proofErr w:type="spellStart"/>
            <w:r w:rsidRPr="00D174A8">
              <w:rPr>
                <w:rFonts w:asciiTheme="minorHAnsi" w:hAnsiTheme="minorHAnsi" w:cstheme="minorHAnsi"/>
                <w:sz w:val="20"/>
                <w:szCs w:val="20"/>
              </w:rPr>
              <w:t>ქვეპროგრამა</w:t>
            </w:r>
            <w:proofErr w:type="spellEnd"/>
          </w:p>
        </w:tc>
        <w:tc>
          <w:tcPr>
            <w:tcW w:w="1710" w:type="dxa"/>
            <w:vAlign w:val="center"/>
          </w:tcPr>
          <w:p w14:paraId="0B4C2ED5"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530" w:type="dxa"/>
            <w:vAlign w:val="center"/>
          </w:tcPr>
          <w:p w14:paraId="04AD54B5" w14:textId="77777777" w:rsidR="00895C29" w:rsidRPr="00D174A8" w:rsidRDefault="00895C29" w:rsidP="00D91D0A">
            <w:pPr>
              <w:spacing w:after="120"/>
              <w:jc w:val="center"/>
              <w:rPr>
                <w:rFonts w:asciiTheme="minorHAnsi" w:hAnsiTheme="minorHAnsi" w:cstheme="minorHAnsi"/>
                <w:sz w:val="20"/>
                <w:szCs w:val="20"/>
              </w:rPr>
            </w:pPr>
          </w:p>
        </w:tc>
        <w:tc>
          <w:tcPr>
            <w:tcW w:w="1980" w:type="dxa"/>
            <w:vAlign w:val="center"/>
          </w:tcPr>
          <w:p w14:paraId="0897677E" w14:textId="77777777" w:rsidR="00895C29" w:rsidRPr="00D174A8" w:rsidRDefault="00895C29" w:rsidP="00D91D0A">
            <w:pPr>
              <w:spacing w:after="120"/>
              <w:rPr>
                <w:rFonts w:asciiTheme="minorHAnsi" w:hAnsiTheme="minorHAnsi" w:cstheme="minorHAnsi"/>
                <w:sz w:val="20"/>
                <w:szCs w:val="20"/>
              </w:rPr>
            </w:pPr>
          </w:p>
        </w:tc>
      </w:tr>
    </w:tbl>
    <w:p w14:paraId="43C41F87" w14:textId="77777777" w:rsidR="00DE1FA6" w:rsidRDefault="00DE1FA6">
      <w:r>
        <w:br w:type="page"/>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690"/>
        <w:gridCol w:w="1710"/>
        <w:gridCol w:w="1530"/>
        <w:gridCol w:w="1980"/>
      </w:tblGrid>
      <w:tr w:rsidR="00895C29" w:rsidRPr="00DE1FA6" w14:paraId="3331D1F0" w14:textId="77777777" w:rsidTr="000C2DE7">
        <w:trPr>
          <w:cantSplit/>
        </w:trPr>
        <w:tc>
          <w:tcPr>
            <w:tcW w:w="9540" w:type="dxa"/>
            <w:gridSpan w:val="5"/>
            <w:tcMar>
              <w:left w:w="28" w:type="dxa"/>
              <w:right w:w="28" w:type="dxa"/>
            </w:tcMar>
            <w:vAlign w:val="center"/>
          </w:tcPr>
          <w:p w14:paraId="329903C1" w14:textId="5151A217" w:rsidR="00895C29" w:rsidRPr="00DE1FA6" w:rsidRDefault="00895C29" w:rsidP="00D91D0A">
            <w:pPr>
              <w:spacing w:after="120"/>
              <w:ind w:left="-854" w:firstLine="854"/>
              <w:rPr>
                <w:rFonts w:asciiTheme="minorHAnsi" w:eastAsia="Times New Roman" w:hAnsiTheme="minorHAnsi" w:cstheme="minorHAnsi"/>
                <w:b/>
                <w:spacing w:val="8"/>
                <w:sz w:val="24"/>
                <w:lang w:val="ka-GE"/>
              </w:rPr>
            </w:pPr>
            <w:r w:rsidRPr="00DE1FA6">
              <w:rPr>
                <w:rFonts w:asciiTheme="minorHAnsi" w:eastAsia="Times New Roman" w:hAnsiTheme="minorHAnsi" w:cstheme="minorHAnsi"/>
                <w:b/>
                <w:spacing w:val="8"/>
                <w:sz w:val="24"/>
                <w:lang w:val="ka-GE"/>
              </w:rPr>
              <w:lastRenderedPageBreak/>
              <w:t xml:space="preserve">სახელმწიფო </w:t>
            </w:r>
            <w:proofErr w:type="spellStart"/>
            <w:r w:rsidRPr="00DE1FA6">
              <w:rPr>
                <w:rFonts w:asciiTheme="minorHAnsi" w:eastAsia="Times New Roman" w:hAnsiTheme="minorHAnsi" w:cstheme="minorHAnsi"/>
                <w:b/>
                <w:spacing w:val="8"/>
                <w:sz w:val="24"/>
                <w:lang w:val="ka-GE"/>
              </w:rPr>
              <w:t>გასაცემლები</w:t>
            </w:r>
            <w:proofErr w:type="spellEnd"/>
          </w:p>
        </w:tc>
      </w:tr>
      <w:tr w:rsidR="00895C29" w:rsidRPr="00D174A8" w14:paraId="3D11855E" w14:textId="77777777" w:rsidTr="00866844">
        <w:trPr>
          <w:cantSplit/>
        </w:trPr>
        <w:tc>
          <w:tcPr>
            <w:tcW w:w="630" w:type="dxa"/>
            <w:tcMar>
              <w:left w:w="28" w:type="dxa"/>
              <w:right w:w="28" w:type="dxa"/>
            </w:tcMar>
            <w:vAlign w:val="center"/>
          </w:tcPr>
          <w:p w14:paraId="194FC153" w14:textId="77777777" w:rsidR="00895C29" w:rsidRPr="00D174A8" w:rsidRDefault="00895C29" w:rsidP="00D91D0A">
            <w:p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Theme="minorHAnsi" w:eastAsia="Times New Roman" w:hAnsiTheme="minorHAnsi" w:cstheme="minorHAnsi"/>
                <w:bCs/>
                <w:noProof/>
                <w:sz w:val="20"/>
                <w:szCs w:val="20"/>
                <w:lang w:val="ka-GE"/>
              </w:rPr>
            </w:pPr>
            <w:r w:rsidRPr="00D174A8">
              <w:rPr>
                <w:rFonts w:asciiTheme="minorHAnsi" w:eastAsia="Times New Roman" w:hAnsiTheme="minorHAnsi" w:cstheme="minorHAnsi"/>
                <w:bCs/>
                <w:noProof/>
                <w:sz w:val="20"/>
                <w:szCs w:val="20"/>
                <w:lang w:val="ka-GE"/>
              </w:rPr>
              <w:t>#</w:t>
            </w:r>
          </w:p>
        </w:tc>
        <w:tc>
          <w:tcPr>
            <w:tcW w:w="3690" w:type="dxa"/>
            <w:vAlign w:val="center"/>
          </w:tcPr>
          <w:p w14:paraId="23B85E87"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პროგრამა/</w:t>
            </w:r>
            <w:proofErr w:type="spellStart"/>
            <w:r w:rsidRPr="00D174A8">
              <w:rPr>
                <w:rFonts w:asciiTheme="minorHAnsi" w:hAnsiTheme="minorHAnsi" w:cstheme="minorHAnsi"/>
                <w:sz w:val="20"/>
                <w:szCs w:val="20"/>
                <w:lang w:val="ka-GE"/>
              </w:rPr>
              <w:t>ქვეპროგრამა</w:t>
            </w:r>
            <w:proofErr w:type="spellEnd"/>
          </w:p>
        </w:tc>
        <w:tc>
          <w:tcPr>
            <w:tcW w:w="1710" w:type="dxa"/>
            <w:vAlign w:val="center"/>
          </w:tcPr>
          <w:p w14:paraId="730F1E8E" w14:textId="25B2BD2D"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ხანდაზმულები</w:t>
            </w:r>
            <w:r w:rsidR="00D174A8">
              <w:rPr>
                <w:rFonts w:asciiTheme="minorHAnsi" w:hAnsiTheme="minorHAnsi" w:cstheme="minorHAnsi"/>
                <w:sz w:val="20"/>
                <w:szCs w:val="20"/>
                <w:lang w:val="ka-GE"/>
              </w:rPr>
              <w:t xml:space="preserve"> </w:t>
            </w:r>
            <w:r w:rsidRPr="00D174A8">
              <w:rPr>
                <w:rFonts w:asciiTheme="minorHAnsi" w:hAnsiTheme="minorHAnsi" w:cstheme="minorHAnsi"/>
                <w:sz w:val="20"/>
                <w:szCs w:val="20"/>
                <w:lang w:val="ka-GE"/>
              </w:rPr>
              <w:t>(ერთ-ერთი) მიზნობრივი ჯგუფი</w:t>
            </w:r>
          </w:p>
        </w:tc>
        <w:tc>
          <w:tcPr>
            <w:tcW w:w="1530" w:type="dxa"/>
            <w:vAlign w:val="center"/>
          </w:tcPr>
          <w:p w14:paraId="261432A9"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ვრცელდება ხანდაზმულებზეც</w:t>
            </w:r>
          </w:p>
        </w:tc>
        <w:tc>
          <w:tcPr>
            <w:tcW w:w="1980" w:type="dxa"/>
            <w:vAlign w:val="center"/>
          </w:tcPr>
          <w:p w14:paraId="6FE847A5"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შენიშვნა</w:t>
            </w:r>
          </w:p>
        </w:tc>
      </w:tr>
      <w:tr w:rsidR="00895C29" w:rsidRPr="00D174A8" w14:paraId="08FADF24" w14:textId="77777777" w:rsidTr="00866844">
        <w:trPr>
          <w:cantSplit/>
        </w:trPr>
        <w:tc>
          <w:tcPr>
            <w:tcW w:w="630" w:type="dxa"/>
            <w:tcMar>
              <w:left w:w="28" w:type="dxa"/>
              <w:right w:w="28" w:type="dxa"/>
            </w:tcMar>
            <w:vAlign w:val="center"/>
          </w:tcPr>
          <w:p w14:paraId="64364DE0" w14:textId="77777777" w:rsidR="00895C29" w:rsidRPr="00D174A8" w:rsidRDefault="00895C29" w:rsidP="00D91D0A">
            <w:pPr>
              <w:pStyle w:val="ListParagraph"/>
              <w:numPr>
                <w:ilvl w:val="0"/>
                <w:numId w:val="17"/>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12566557"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rPr>
            </w:pPr>
            <w:proofErr w:type="spellStart"/>
            <w:r w:rsidRPr="00D174A8">
              <w:rPr>
                <w:rFonts w:asciiTheme="minorHAnsi" w:hAnsiTheme="minorHAnsi" w:cstheme="minorHAnsi"/>
                <w:sz w:val="20"/>
                <w:szCs w:val="20"/>
              </w:rPr>
              <w:t>სახელმწიფო</w:t>
            </w:r>
            <w:proofErr w:type="spellEnd"/>
            <w:r w:rsidRPr="00D174A8">
              <w:rPr>
                <w:rFonts w:asciiTheme="minorHAnsi" w:hAnsiTheme="minorHAnsi" w:cstheme="minorHAnsi"/>
                <w:sz w:val="20"/>
                <w:szCs w:val="20"/>
              </w:rPr>
              <w:t xml:space="preserve"> </w:t>
            </w:r>
            <w:proofErr w:type="spellStart"/>
            <w:r w:rsidRPr="00D174A8">
              <w:rPr>
                <w:rFonts w:asciiTheme="minorHAnsi" w:hAnsiTheme="minorHAnsi" w:cstheme="minorHAnsi"/>
                <w:sz w:val="20"/>
                <w:szCs w:val="20"/>
              </w:rPr>
              <w:t>პენსია</w:t>
            </w:r>
            <w:proofErr w:type="spellEnd"/>
          </w:p>
        </w:tc>
        <w:tc>
          <w:tcPr>
            <w:tcW w:w="1710" w:type="dxa"/>
            <w:vAlign w:val="center"/>
          </w:tcPr>
          <w:p w14:paraId="177A81B7"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530" w:type="dxa"/>
            <w:vAlign w:val="center"/>
          </w:tcPr>
          <w:p w14:paraId="51CF0B6B" w14:textId="77777777" w:rsidR="00895C29" w:rsidRPr="00D174A8" w:rsidRDefault="00895C29" w:rsidP="00D91D0A">
            <w:pPr>
              <w:spacing w:after="120"/>
              <w:rPr>
                <w:rFonts w:asciiTheme="minorHAnsi" w:hAnsiTheme="minorHAnsi" w:cstheme="minorHAnsi"/>
                <w:sz w:val="20"/>
                <w:szCs w:val="20"/>
                <w:lang w:val="ka-GE"/>
              </w:rPr>
            </w:pPr>
          </w:p>
        </w:tc>
        <w:tc>
          <w:tcPr>
            <w:tcW w:w="1980" w:type="dxa"/>
            <w:vAlign w:val="center"/>
          </w:tcPr>
          <w:p w14:paraId="0EF5DBB8" w14:textId="77777777" w:rsidR="00895C29" w:rsidRPr="00D174A8" w:rsidRDefault="00895C29" w:rsidP="00D91D0A">
            <w:pPr>
              <w:spacing w:after="120"/>
              <w:rPr>
                <w:rFonts w:asciiTheme="minorHAnsi" w:hAnsiTheme="minorHAnsi" w:cstheme="minorHAnsi"/>
                <w:sz w:val="20"/>
                <w:szCs w:val="20"/>
                <w:lang w:val="ka-GE"/>
              </w:rPr>
            </w:pPr>
          </w:p>
        </w:tc>
      </w:tr>
      <w:tr w:rsidR="00895C29" w:rsidRPr="00D174A8" w14:paraId="00DCD17E" w14:textId="77777777" w:rsidTr="00866844">
        <w:trPr>
          <w:cantSplit/>
        </w:trPr>
        <w:tc>
          <w:tcPr>
            <w:tcW w:w="630" w:type="dxa"/>
            <w:tcMar>
              <w:left w:w="28" w:type="dxa"/>
              <w:right w:w="28" w:type="dxa"/>
            </w:tcMar>
            <w:vAlign w:val="center"/>
          </w:tcPr>
          <w:p w14:paraId="1B4F0B86" w14:textId="77777777" w:rsidR="00895C29" w:rsidRPr="00D174A8" w:rsidRDefault="00895C29" w:rsidP="00D91D0A">
            <w:pPr>
              <w:pStyle w:val="ListParagraph"/>
              <w:numPr>
                <w:ilvl w:val="0"/>
                <w:numId w:val="17"/>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4279C3EF"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rPr>
            </w:pPr>
            <w:proofErr w:type="spellStart"/>
            <w:r w:rsidRPr="00D174A8">
              <w:rPr>
                <w:rFonts w:asciiTheme="minorHAnsi" w:hAnsiTheme="minorHAnsi" w:cstheme="minorHAnsi"/>
                <w:sz w:val="20"/>
                <w:szCs w:val="20"/>
              </w:rPr>
              <w:t>სახელმწიფო</w:t>
            </w:r>
            <w:proofErr w:type="spellEnd"/>
            <w:r w:rsidRPr="00D174A8">
              <w:rPr>
                <w:rFonts w:asciiTheme="minorHAnsi" w:hAnsiTheme="minorHAnsi" w:cstheme="minorHAnsi"/>
                <w:sz w:val="20"/>
                <w:szCs w:val="20"/>
              </w:rPr>
              <w:t xml:space="preserve"> </w:t>
            </w:r>
            <w:proofErr w:type="spellStart"/>
            <w:r w:rsidRPr="00D174A8">
              <w:rPr>
                <w:rFonts w:asciiTheme="minorHAnsi" w:hAnsiTheme="minorHAnsi" w:cstheme="minorHAnsi"/>
                <w:sz w:val="20"/>
                <w:szCs w:val="20"/>
              </w:rPr>
              <w:t>კომპენსაცია</w:t>
            </w:r>
            <w:proofErr w:type="spellEnd"/>
          </w:p>
        </w:tc>
        <w:tc>
          <w:tcPr>
            <w:tcW w:w="1710" w:type="dxa"/>
            <w:vAlign w:val="center"/>
          </w:tcPr>
          <w:p w14:paraId="545E80C3" w14:textId="77777777" w:rsidR="00895C29" w:rsidRPr="00D174A8" w:rsidRDefault="00895C29" w:rsidP="00D91D0A">
            <w:pPr>
              <w:spacing w:after="120"/>
              <w:jc w:val="center"/>
              <w:rPr>
                <w:rFonts w:asciiTheme="minorHAnsi" w:hAnsiTheme="minorHAnsi" w:cstheme="minorHAnsi"/>
                <w:sz w:val="20"/>
                <w:szCs w:val="20"/>
              </w:rPr>
            </w:pPr>
          </w:p>
        </w:tc>
        <w:tc>
          <w:tcPr>
            <w:tcW w:w="1530" w:type="dxa"/>
            <w:vAlign w:val="center"/>
          </w:tcPr>
          <w:p w14:paraId="487EA9FB"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980" w:type="dxa"/>
            <w:vAlign w:val="center"/>
          </w:tcPr>
          <w:p w14:paraId="3E4BE6AA" w14:textId="77777777" w:rsidR="00895C29" w:rsidRPr="00D174A8" w:rsidRDefault="00895C29" w:rsidP="00D91D0A">
            <w:pPr>
              <w:spacing w:after="120"/>
              <w:rPr>
                <w:rFonts w:asciiTheme="minorHAnsi" w:hAnsiTheme="minorHAnsi" w:cstheme="minorHAnsi"/>
                <w:sz w:val="20"/>
                <w:szCs w:val="20"/>
              </w:rPr>
            </w:pPr>
          </w:p>
        </w:tc>
      </w:tr>
      <w:tr w:rsidR="00895C29" w:rsidRPr="00D174A8" w14:paraId="6C264B1F" w14:textId="77777777" w:rsidTr="00866844">
        <w:trPr>
          <w:cantSplit/>
        </w:trPr>
        <w:tc>
          <w:tcPr>
            <w:tcW w:w="630" w:type="dxa"/>
            <w:tcMar>
              <w:left w:w="28" w:type="dxa"/>
              <w:right w:w="28" w:type="dxa"/>
            </w:tcMar>
            <w:vAlign w:val="center"/>
          </w:tcPr>
          <w:p w14:paraId="325D780F" w14:textId="77777777" w:rsidR="00895C29" w:rsidRPr="00D174A8" w:rsidRDefault="00895C29" w:rsidP="00D91D0A">
            <w:pPr>
              <w:pStyle w:val="ListParagraph"/>
              <w:numPr>
                <w:ilvl w:val="0"/>
                <w:numId w:val="17"/>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46D3B483"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rPr>
            </w:pPr>
            <w:proofErr w:type="spellStart"/>
            <w:r w:rsidRPr="00D174A8">
              <w:rPr>
                <w:rFonts w:asciiTheme="minorHAnsi" w:hAnsiTheme="minorHAnsi" w:cstheme="minorHAnsi"/>
                <w:sz w:val="20"/>
                <w:szCs w:val="20"/>
              </w:rPr>
              <w:t>საყოფაცხოვრებო</w:t>
            </w:r>
            <w:proofErr w:type="spellEnd"/>
            <w:r w:rsidRPr="00D174A8">
              <w:rPr>
                <w:rFonts w:asciiTheme="minorHAnsi" w:hAnsiTheme="minorHAnsi" w:cstheme="minorHAnsi"/>
                <w:sz w:val="20"/>
                <w:szCs w:val="20"/>
              </w:rPr>
              <w:t xml:space="preserve"> </w:t>
            </w:r>
            <w:proofErr w:type="spellStart"/>
            <w:r w:rsidRPr="00D174A8">
              <w:rPr>
                <w:rFonts w:asciiTheme="minorHAnsi" w:hAnsiTheme="minorHAnsi" w:cstheme="minorHAnsi"/>
                <w:sz w:val="20"/>
                <w:szCs w:val="20"/>
              </w:rPr>
              <w:t>სუბსიდია</w:t>
            </w:r>
            <w:proofErr w:type="spellEnd"/>
          </w:p>
        </w:tc>
        <w:tc>
          <w:tcPr>
            <w:tcW w:w="1710" w:type="dxa"/>
            <w:vAlign w:val="center"/>
          </w:tcPr>
          <w:p w14:paraId="42C0DB7F"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530" w:type="dxa"/>
            <w:vAlign w:val="center"/>
          </w:tcPr>
          <w:p w14:paraId="7BB16775" w14:textId="77777777" w:rsidR="00895C29" w:rsidRPr="00D174A8" w:rsidRDefault="00895C29" w:rsidP="00D91D0A">
            <w:pPr>
              <w:spacing w:after="120"/>
              <w:rPr>
                <w:rFonts w:asciiTheme="minorHAnsi" w:hAnsiTheme="minorHAnsi" w:cstheme="minorHAnsi"/>
                <w:sz w:val="20"/>
                <w:szCs w:val="20"/>
              </w:rPr>
            </w:pPr>
          </w:p>
        </w:tc>
        <w:tc>
          <w:tcPr>
            <w:tcW w:w="1980" w:type="dxa"/>
            <w:vAlign w:val="center"/>
          </w:tcPr>
          <w:p w14:paraId="5FDAE8EA" w14:textId="77777777" w:rsidR="00895C29" w:rsidRPr="00D174A8" w:rsidRDefault="00895C29" w:rsidP="00D91D0A">
            <w:pPr>
              <w:spacing w:after="120"/>
              <w:rPr>
                <w:rFonts w:asciiTheme="minorHAnsi" w:hAnsiTheme="minorHAnsi" w:cstheme="minorHAnsi"/>
                <w:sz w:val="20"/>
                <w:szCs w:val="20"/>
                <w:lang w:val="ka-GE"/>
              </w:rPr>
            </w:pPr>
          </w:p>
        </w:tc>
      </w:tr>
      <w:tr w:rsidR="00895C29" w:rsidRPr="00D174A8" w14:paraId="6F203037" w14:textId="77777777" w:rsidTr="00866844">
        <w:trPr>
          <w:cantSplit/>
        </w:trPr>
        <w:tc>
          <w:tcPr>
            <w:tcW w:w="630" w:type="dxa"/>
            <w:tcMar>
              <w:left w:w="28" w:type="dxa"/>
              <w:right w:w="28" w:type="dxa"/>
            </w:tcMar>
            <w:vAlign w:val="center"/>
          </w:tcPr>
          <w:p w14:paraId="141CD69B" w14:textId="77777777" w:rsidR="00895C29" w:rsidRPr="00D174A8" w:rsidRDefault="00895C29" w:rsidP="00D91D0A">
            <w:pPr>
              <w:pStyle w:val="ListParagraph"/>
              <w:numPr>
                <w:ilvl w:val="0"/>
                <w:numId w:val="17"/>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3161B2FB"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lang w:val="ka-GE"/>
              </w:rPr>
            </w:pPr>
            <w:r w:rsidRPr="00D174A8">
              <w:rPr>
                <w:rFonts w:asciiTheme="minorHAnsi" w:hAnsiTheme="minorHAnsi" w:cstheme="minorHAnsi"/>
                <w:sz w:val="20"/>
                <w:szCs w:val="20"/>
                <w:lang w:val="ka-GE"/>
              </w:rPr>
              <w:t>ფულადი სოციალური დახმარება (საარსებო შემწეობა)</w:t>
            </w:r>
          </w:p>
        </w:tc>
        <w:tc>
          <w:tcPr>
            <w:tcW w:w="1710" w:type="dxa"/>
            <w:vAlign w:val="center"/>
          </w:tcPr>
          <w:p w14:paraId="0C1C0348" w14:textId="77777777" w:rsidR="00895C29" w:rsidRPr="00D174A8" w:rsidRDefault="00895C29" w:rsidP="00D91D0A">
            <w:pPr>
              <w:spacing w:after="120"/>
              <w:rPr>
                <w:rFonts w:asciiTheme="minorHAnsi" w:hAnsiTheme="minorHAnsi" w:cstheme="minorHAnsi"/>
                <w:sz w:val="20"/>
                <w:szCs w:val="20"/>
              </w:rPr>
            </w:pPr>
          </w:p>
        </w:tc>
        <w:tc>
          <w:tcPr>
            <w:tcW w:w="1530" w:type="dxa"/>
            <w:vAlign w:val="center"/>
          </w:tcPr>
          <w:p w14:paraId="29B68832"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980" w:type="dxa"/>
            <w:vAlign w:val="center"/>
          </w:tcPr>
          <w:p w14:paraId="5A93B1FD" w14:textId="77777777" w:rsidR="00895C29" w:rsidRPr="00D174A8" w:rsidRDefault="00895C29" w:rsidP="00D91D0A">
            <w:pPr>
              <w:spacing w:after="120"/>
              <w:rPr>
                <w:rFonts w:asciiTheme="minorHAnsi" w:hAnsiTheme="minorHAnsi" w:cstheme="minorHAnsi"/>
                <w:sz w:val="20"/>
                <w:szCs w:val="20"/>
                <w:lang w:val="ka-GE"/>
              </w:rPr>
            </w:pPr>
            <w:r w:rsidRPr="00D174A8">
              <w:rPr>
                <w:rFonts w:asciiTheme="minorHAnsi" w:hAnsiTheme="minorHAnsi" w:cstheme="minorHAnsi"/>
                <w:sz w:val="20"/>
                <w:szCs w:val="20"/>
                <w:lang w:val="ka-GE"/>
              </w:rPr>
              <w:t>ენიშნება ოჯახს</w:t>
            </w:r>
          </w:p>
        </w:tc>
      </w:tr>
      <w:tr w:rsidR="00895C29" w:rsidRPr="00D174A8" w14:paraId="1F2A6E8A" w14:textId="77777777" w:rsidTr="00DE1FA6">
        <w:trPr>
          <w:cantSplit/>
        </w:trPr>
        <w:tc>
          <w:tcPr>
            <w:tcW w:w="630" w:type="dxa"/>
            <w:tcBorders>
              <w:bottom w:val="single" w:sz="4" w:space="0" w:color="auto"/>
            </w:tcBorders>
            <w:tcMar>
              <w:left w:w="28" w:type="dxa"/>
              <w:right w:w="28" w:type="dxa"/>
            </w:tcMar>
            <w:vAlign w:val="center"/>
          </w:tcPr>
          <w:p w14:paraId="40E6B11B" w14:textId="77777777" w:rsidR="00895C29" w:rsidRPr="00D174A8" w:rsidRDefault="00895C29" w:rsidP="00D91D0A">
            <w:pPr>
              <w:pStyle w:val="ListParagraph"/>
              <w:numPr>
                <w:ilvl w:val="0"/>
                <w:numId w:val="17"/>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tcBorders>
              <w:bottom w:val="single" w:sz="4" w:space="0" w:color="auto"/>
            </w:tcBorders>
            <w:vAlign w:val="center"/>
          </w:tcPr>
          <w:p w14:paraId="6D252DDA"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rPr>
            </w:pPr>
            <w:proofErr w:type="spellStart"/>
            <w:r w:rsidRPr="00D174A8">
              <w:rPr>
                <w:rFonts w:asciiTheme="minorHAnsi" w:hAnsiTheme="minorHAnsi" w:cstheme="minorHAnsi"/>
                <w:sz w:val="20"/>
                <w:szCs w:val="20"/>
              </w:rPr>
              <w:t>სოციალური</w:t>
            </w:r>
            <w:proofErr w:type="spellEnd"/>
            <w:r w:rsidRPr="00D174A8">
              <w:rPr>
                <w:rFonts w:asciiTheme="minorHAnsi" w:hAnsiTheme="minorHAnsi" w:cstheme="minorHAnsi"/>
                <w:sz w:val="20"/>
                <w:szCs w:val="20"/>
              </w:rPr>
              <w:t xml:space="preserve"> </w:t>
            </w:r>
            <w:proofErr w:type="spellStart"/>
            <w:r w:rsidRPr="00D174A8">
              <w:rPr>
                <w:rFonts w:asciiTheme="minorHAnsi" w:hAnsiTheme="minorHAnsi" w:cstheme="minorHAnsi"/>
                <w:sz w:val="20"/>
                <w:szCs w:val="20"/>
              </w:rPr>
              <w:t>პაკეტი</w:t>
            </w:r>
            <w:proofErr w:type="spellEnd"/>
          </w:p>
        </w:tc>
        <w:tc>
          <w:tcPr>
            <w:tcW w:w="1710" w:type="dxa"/>
            <w:tcBorders>
              <w:bottom w:val="single" w:sz="4" w:space="0" w:color="auto"/>
            </w:tcBorders>
            <w:vAlign w:val="center"/>
          </w:tcPr>
          <w:p w14:paraId="465CE441"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530" w:type="dxa"/>
            <w:tcBorders>
              <w:bottom w:val="single" w:sz="4" w:space="0" w:color="auto"/>
            </w:tcBorders>
            <w:vAlign w:val="center"/>
          </w:tcPr>
          <w:p w14:paraId="74AD665B" w14:textId="77777777" w:rsidR="00895C29" w:rsidRPr="00D174A8" w:rsidRDefault="00895C29" w:rsidP="00D91D0A">
            <w:pPr>
              <w:spacing w:after="120"/>
              <w:rPr>
                <w:rFonts w:asciiTheme="minorHAnsi" w:hAnsiTheme="minorHAnsi" w:cstheme="minorHAnsi"/>
                <w:sz w:val="20"/>
                <w:szCs w:val="20"/>
              </w:rPr>
            </w:pPr>
          </w:p>
        </w:tc>
        <w:tc>
          <w:tcPr>
            <w:tcW w:w="1980" w:type="dxa"/>
            <w:tcBorders>
              <w:bottom w:val="single" w:sz="4" w:space="0" w:color="auto"/>
            </w:tcBorders>
            <w:vAlign w:val="center"/>
          </w:tcPr>
          <w:p w14:paraId="3B3C9B9B" w14:textId="77777777" w:rsidR="00895C29" w:rsidRPr="00D174A8" w:rsidRDefault="00895C29" w:rsidP="00D91D0A">
            <w:pPr>
              <w:spacing w:after="120"/>
              <w:rPr>
                <w:rFonts w:asciiTheme="minorHAnsi" w:hAnsiTheme="minorHAnsi" w:cstheme="minorHAnsi"/>
                <w:sz w:val="20"/>
                <w:szCs w:val="20"/>
              </w:rPr>
            </w:pPr>
          </w:p>
        </w:tc>
      </w:tr>
      <w:tr w:rsidR="00DE1FA6" w:rsidRPr="00DE1FA6" w14:paraId="14872889" w14:textId="77777777" w:rsidTr="00DE1FA6">
        <w:trPr>
          <w:cantSplit/>
        </w:trPr>
        <w:tc>
          <w:tcPr>
            <w:tcW w:w="9540" w:type="dxa"/>
            <w:gridSpan w:val="5"/>
            <w:tcBorders>
              <w:left w:val="nil"/>
              <w:right w:val="nil"/>
            </w:tcBorders>
            <w:tcMar>
              <w:left w:w="28" w:type="dxa"/>
              <w:right w:w="28" w:type="dxa"/>
            </w:tcMar>
            <w:vAlign w:val="center"/>
          </w:tcPr>
          <w:p w14:paraId="08D03735" w14:textId="77777777" w:rsidR="00DE1FA6" w:rsidRDefault="00DE1FA6" w:rsidP="00D91D0A">
            <w:pPr>
              <w:spacing w:after="120"/>
              <w:rPr>
                <w:rFonts w:asciiTheme="minorHAnsi" w:eastAsia="Times New Roman" w:hAnsiTheme="minorHAnsi" w:cstheme="minorHAnsi"/>
                <w:b/>
                <w:spacing w:val="8"/>
                <w:sz w:val="24"/>
                <w:lang w:val="ka-GE"/>
              </w:rPr>
            </w:pPr>
          </w:p>
          <w:p w14:paraId="7DDCA3DC" w14:textId="405B476F" w:rsidR="00DE1FA6" w:rsidRPr="00DE1FA6" w:rsidRDefault="00DE1FA6" w:rsidP="00D91D0A">
            <w:pPr>
              <w:spacing w:after="120"/>
              <w:rPr>
                <w:rFonts w:asciiTheme="minorHAnsi" w:eastAsia="Times New Roman" w:hAnsiTheme="minorHAnsi" w:cstheme="minorHAnsi"/>
                <w:b/>
                <w:spacing w:val="8"/>
                <w:sz w:val="24"/>
                <w:lang w:val="ka-GE"/>
              </w:rPr>
            </w:pPr>
          </w:p>
        </w:tc>
      </w:tr>
      <w:tr w:rsidR="00895C29" w:rsidRPr="00DE1FA6" w14:paraId="05187A2B" w14:textId="77777777" w:rsidTr="000C2DE7">
        <w:trPr>
          <w:cantSplit/>
        </w:trPr>
        <w:tc>
          <w:tcPr>
            <w:tcW w:w="9540" w:type="dxa"/>
            <w:gridSpan w:val="5"/>
            <w:tcMar>
              <w:left w:w="28" w:type="dxa"/>
              <w:right w:w="28" w:type="dxa"/>
            </w:tcMar>
            <w:vAlign w:val="center"/>
          </w:tcPr>
          <w:p w14:paraId="4A785317" w14:textId="78BC2E6B" w:rsidR="00895C29" w:rsidRPr="00DE1FA6" w:rsidRDefault="00895C29" w:rsidP="00D91D0A">
            <w:pPr>
              <w:spacing w:after="120"/>
              <w:rPr>
                <w:rFonts w:asciiTheme="minorHAnsi" w:eastAsia="Times New Roman" w:hAnsiTheme="minorHAnsi" w:cstheme="minorHAnsi"/>
                <w:b/>
                <w:spacing w:val="8"/>
                <w:sz w:val="24"/>
                <w:lang w:val="ka-GE"/>
              </w:rPr>
            </w:pPr>
            <w:r w:rsidRPr="00DE1FA6">
              <w:rPr>
                <w:rFonts w:asciiTheme="minorHAnsi" w:eastAsia="Times New Roman" w:hAnsiTheme="minorHAnsi" w:cstheme="minorHAnsi"/>
                <w:b/>
                <w:spacing w:val="8"/>
                <w:sz w:val="24"/>
                <w:lang w:val="ka-GE"/>
              </w:rPr>
              <w:t>თბილისის მერიის სოციალური დაცვის პროგრამები</w:t>
            </w:r>
          </w:p>
        </w:tc>
      </w:tr>
      <w:tr w:rsidR="00895C29" w:rsidRPr="00D174A8" w14:paraId="7052B67E" w14:textId="77777777" w:rsidTr="00866844">
        <w:trPr>
          <w:cantSplit/>
        </w:trPr>
        <w:tc>
          <w:tcPr>
            <w:tcW w:w="630" w:type="dxa"/>
            <w:tcMar>
              <w:left w:w="28" w:type="dxa"/>
              <w:right w:w="28" w:type="dxa"/>
            </w:tcMar>
            <w:vAlign w:val="center"/>
          </w:tcPr>
          <w:p w14:paraId="17136AD0" w14:textId="77777777" w:rsidR="00895C29" w:rsidRPr="00D174A8" w:rsidRDefault="00895C29" w:rsidP="00D91D0A">
            <w:p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Theme="minorHAnsi" w:eastAsia="Times New Roman" w:hAnsiTheme="minorHAnsi" w:cstheme="minorHAnsi"/>
                <w:bCs/>
                <w:noProof/>
                <w:sz w:val="20"/>
                <w:szCs w:val="20"/>
                <w:lang w:val="ka-GE"/>
              </w:rPr>
            </w:pPr>
            <w:r w:rsidRPr="00D174A8">
              <w:rPr>
                <w:rFonts w:asciiTheme="minorHAnsi" w:eastAsia="Times New Roman" w:hAnsiTheme="minorHAnsi" w:cstheme="minorHAnsi"/>
                <w:bCs/>
                <w:noProof/>
                <w:sz w:val="20"/>
                <w:szCs w:val="20"/>
                <w:lang w:val="ka-GE"/>
              </w:rPr>
              <w:t>#</w:t>
            </w:r>
          </w:p>
        </w:tc>
        <w:tc>
          <w:tcPr>
            <w:tcW w:w="3690" w:type="dxa"/>
            <w:vAlign w:val="center"/>
          </w:tcPr>
          <w:p w14:paraId="5EF560F6"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პროგრამა/</w:t>
            </w:r>
            <w:proofErr w:type="spellStart"/>
            <w:r w:rsidRPr="00D174A8">
              <w:rPr>
                <w:rFonts w:asciiTheme="minorHAnsi" w:hAnsiTheme="minorHAnsi" w:cstheme="minorHAnsi"/>
                <w:sz w:val="20"/>
                <w:szCs w:val="20"/>
                <w:lang w:val="ka-GE"/>
              </w:rPr>
              <w:t>ქვეპროგრამა</w:t>
            </w:r>
            <w:proofErr w:type="spellEnd"/>
          </w:p>
        </w:tc>
        <w:tc>
          <w:tcPr>
            <w:tcW w:w="1710" w:type="dxa"/>
            <w:vAlign w:val="center"/>
          </w:tcPr>
          <w:p w14:paraId="0695AE70"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ხანდაზმულები - (ერთ-ერთი) მიზნობრივი ჯგუფი</w:t>
            </w:r>
          </w:p>
        </w:tc>
        <w:tc>
          <w:tcPr>
            <w:tcW w:w="1530" w:type="dxa"/>
            <w:vAlign w:val="center"/>
          </w:tcPr>
          <w:p w14:paraId="3751B5D6"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ვრცელდება ხანდაზმულებზეც</w:t>
            </w:r>
          </w:p>
        </w:tc>
        <w:tc>
          <w:tcPr>
            <w:tcW w:w="1980" w:type="dxa"/>
            <w:vAlign w:val="center"/>
          </w:tcPr>
          <w:p w14:paraId="54B9A097"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lang w:val="ka-GE"/>
              </w:rPr>
              <w:t>შენიშვნა</w:t>
            </w:r>
          </w:p>
        </w:tc>
      </w:tr>
      <w:tr w:rsidR="00895C29" w:rsidRPr="00D174A8" w14:paraId="5DC21473" w14:textId="77777777" w:rsidTr="00866844">
        <w:trPr>
          <w:cantSplit/>
        </w:trPr>
        <w:tc>
          <w:tcPr>
            <w:tcW w:w="630" w:type="dxa"/>
            <w:tcMar>
              <w:left w:w="28" w:type="dxa"/>
              <w:right w:w="28" w:type="dxa"/>
            </w:tcMar>
            <w:vAlign w:val="center"/>
          </w:tcPr>
          <w:p w14:paraId="302FE05B" w14:textId="77777777" w:rsidR="00895C29" w:rsidRPr="00D174A8" w:rsidRDefault="00895C29" w:rsidP="00D91D0A">
            <w:pPr>
              <w:pStyle w:val="ListParagraph"/>
              <w:numPr>
                <w:ilvl w:val="0"/>
                <w:numId w:val="18"/>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37BEE225"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rPr>
            </w:pPr>
            <w:r w:rsidRPr="00D174A8">
              <w:rPr>
                <w:rFonts w:asciiTheme="minorHAnsi" w:hAnsiTheme="minorHAnsi" w:cstheme="minorHAnsi"/>
                <w:sz w:val="20"/>
                <w:szCs w:val="20"/>
                <w:lang w:val="ka-GE"/>
              </w:rPr>
              <w:t>კომუნალური სუბსიდირება</w:t>
            </w:r>
          </w:p>
        </w:tc>
        <w:tc>
          <w:tcPr>
            <w:tcW w:w="1710" w:type="dxa"/>
            <w:vAlign w:val="center"/>
          </w:tcPr>
          <w:p w14:paraId="30F66C2D" w14:textId="77777777" w:rsidR="00895C29" w:rsidRPr="00D174A8" w:rsidRDefault="00895C29" w:rsidP="00D91D0A">
            <w:pPr>
              <w:spacing w:after="120"/>
              <w:rPr>
                <w:rFonts w:asciiTheme="minorHAnsi" w:hAnsiTheme="minorHAnsi" w:cstheme="minorHAnsi"/>
                <w:sz w:val="20"/>
                <w:szCs w:val="20"/>
                <w:lang w:val="ka-GE"/>
              </w:rPr>
            </w:pPr>
          </w:p>
        </w:tc>
        <w:tc>
          <w:tcPr>
            <w:tcW w:w="1530" w:type="dxa"/>
            <w:vAlign w:val="center"/>
          </w:tcPr>
          <w:p w14:paraId="78A0BFCE" w14:textId="77777777" w:rsidR="00895C29" w:rsidRPr="00D174A8" w:rsidRDefault="00895C29" w:rsidP="00D91D0A">
            <w:pPr>
              <w:spacing w:after="120"/>
              <w:jc w:val="center"/>
              <w:rPr>
                <w:rFonts w:asciiTheme="minorHAnsi" w:hAnsiTheme="minorHAnsi" w:cstheme="minorHAnsi"/>
                <w:sz w:val="20"/>
                <w:szCs w:val="20"/>
                <w:lang w:val="ka-GE"/>
              </w:rPr>
            </w:pPr>
            <w:r w:rsidRPr="00D174A8">
              <w:rPr>
                <w:rFonts w:asciiTheme="minorHAnsi" w:hAnsiTheme="minorHAnsi" w:cstheme="minorHAnsi"/>
                <w:sz w:val="20"/>
                <w:szCs w:val="20"/>
              </w:rPr>
              <w:t>X</w:t>
            </w:r>
          </w:p>
        </w:tc>
        <w:tc>
          <w:tcPr>
            <w:tcW w:w="1980" w:type="dxa"/>
            <w:vAlign w:val="center"/>
          </w:tcPr>
          <w:p w14:paraId="49EB2A49" w14:textId="77777777" w:rsidR="00895C29" w:rsidRPr="00D174A8" w:rsidRDefault="00895C29" w:rsidP="00D91D0A">
            <w:pPr>
              <w:spacing w:after="120"/>
              <w:rPr>
                <w:rFonts w:asciiTheme="minorHAnsi" w:hAnsiTheme="minorHAnsi" w:cstheme="minorHAnsi"/>
                <w:sz w:val="20"/>
                <w:szCs w:val="20"/>
                <w:lang w:val="ka-GE"/>
              </w:rPr>
            </w:pPr>
          </w:p>
        </w:tc>
      </w:tr>
      <w:tr w:rsidR="00895C29" w:rsidRPr="00D174A8" w14:paraId="29AA5E1E" w14:textId="77777777" w:rsidTr="00866844">
        <w:trPr>
          <w:cantSplit/>
        </w:trPr>
        <w:tc>
          <w:tcPr>
            <w:tcW w:w="630" w:type="dxa"/>
            <w:tcMar>
              <w:left w:w="28" w:type="dxa"/>
              <w:right w:w="28" w:type="dxa"/>
            </w:tcMar>
            <w:vAlign w:val="center"/>
          </w:tcPr>
          <w:p w14:paraId="79976920" w14:textId="77777777" w:rsidR="00895C29" w:rsidRPr="00D174A8" w:rsidRDefault="00895C29" w:rsidP="00D91D0A">
            <w:pPr>
              <w:pStyle w:val="ListParagraph"/>
              <w:numPr>
                <w:ilvl w:val="0"/>
                <w:numId w:val="18"/>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40A8D94D"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rPr>
            </w:pPr>
            <w:r w:rsidRPr="00D174A8">
              <w:rPr>
                <w:rFonts w:asciiTheme="minorHAnsi" w:hAnsiTheme="minorHAnsi" w:cstheme="minorHAnsi"/>
                <w:sz w:val="20"/>
                <w:szCs w:val="20"/>
              </w:rPr>
              <w:t xml:space="preserve">100 </w:t>
            </w:r>
            <w:proofErr w:type="spellStart"/>
            <w:r w:rsidRPr="00D174A8">
              <w:rPr>
                <w:rFonts w:asciiTheme="minorHAnsi" w:hAnsiTheme="minorHAnsi" w:cstheme="minorHAnsi"/>
                <w:sz w:val="20"/>
                <w:szCs w:val="20"/>
              </w:rPr>
              <w:t>წელს</w:t>
            </w:r>
            <w:proofErr w:type="spellEnd"/>
            <w:r w:rsidRPr="00D174A8">
              <w:rPr>
                <w:rFonts w:asciiTheme="minorHAnsi" w:hAnsiTheme="minorHAnsi" w:cstheme="minorHAnsi"/>
                <w:sz w:val="20"/>
                <w:szCs w:val="20"/>
              </w:rPr>
              <w:t xml:space="preserve"> </w:t>
            </w:r>
            <w:proofErr w:type="spellStart"/>
            <w:r w:rsidRPr="00D174A8">
              <w:rPr>
                <w:rFonts w:asciiTheme="minorHAnsi" w:hAnsiTheme="minorHAnsi" w:cstheme="minorHAnsi"/>
                <w:sz w:val="20"/>
                <w:szCs w:val="20"/>
              </w:rPr>
              <w:t>მიღწეულ</w:t>
            </w:r>
            <w:proofErr w:type="spellEnd"/>
            <w:r w:rsidRPr="00D174A8">
              <w:rPr>
                <w:rFonts w:asciiTheme="minorHAnsi" w:hAnsiTheme="minorHAnsi" w:cstheme="minorHAnsi"/>
                <w:sz w:val="20"/>
                <w:szCs w:val="20"/>
              </w:rPr>
              <w:t xml:space="preserve"> </w:t>
            </w:r>
            <w:proofErr w:type="spellStart"/>
            <w:r w:rsidRPr="00D174A8">
              <w:rPr>
                <w:rFonts w:asciiTheme="minorHAnsi" w:hAnsiTheme="minorHAnsi" w:cstheme="minorHAnsi"/>
                <w:sz w:val="20"/>
                <w:szCs w:val="20"/>
              </w:rPr>
              <w:t>მოქალაქეთათვის</w:t>
            </w:r>
            <w:proofErr w:type="spellEnd"/>
            <w:r w:rsidRPr="00D174A8">
              <w:rPr>
                <w:rFonts w:asciiTheme="minorHAnsi" w:hAnsiTheme="minorHAnsi" w:cstheme="minorHAnsi"/>
                <w:sz w:val="20"/>
                <w:szCs w:val="20"/>
              </w:rPr>
              <w:t xml:space="preserve"> </w:t>
            </w:r>
            <w:proofErr w:type="spellStart"/>
            <w:r w:rsidRPr="00D174A8">
              <w:rPr>
                <w:rFonts w:asciiTheme="minorHAnsi" w:hAnsiTheme="minorHAnsi" w:cstheme="minorHAnsi"/>
                <w:sz w:val="20"/>
                <w:szCs w:val="20"/>
              </w:rPr>
              <w:t>ერთჯერადიდახმარებ</w:t>
            </w:r>
            <w:proofErr w:type="spellEnd"/>
            <w:r w:rsidRPr="00D174A8">
              <w:rPr>
                <w:rFonts w:asciiTheme="minorHAnsi" w:hAnsiTheme="minorHAnsi" w:cstheme="minorHAnsi"/>
                <w:sz w:val="20"/>
                <w:szCs w:val="20"/>
                <w:lang w:val="ka-GE"/>
              </w:rPr>
              <w:t>ა</w:t>
            </w:r>
          </w:p>
        </w:tc>
        <w:tc>
          <w:tcPr>
            <w:tcW w:w="1710" w:type="dxa"/>
            <w:vAlign w:val="center"/>
          </w:tcPr>
          <w:p w14:paraId="28A52F5F"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530" w:type="dxa"/>
            <w:vAlign w:val="center"/>
          </w:tcPr>
          <w:p w14:paraId="64172587" w14:textId="77777777" w:rsidR="00895C29" w:rsidRPr="00D174A8" w:rsidRDefault="00895C29" w:rsidP="00D91D0A">
            <w:pPr>
              <w:spacing w:after="120"/>
              <w:rPr>
                <w:rFonts w:asciiTheme="minorHAnsi" w:hAnsiTheme="minorHAnsi" w:cstheme="minorHAnsi"/>
                <w:sz w:val="20"/>
                <w:szCs w:val="20"/>
              </w:rPr>
            </w:pPr>
          </w:p>
        </w:tc>
        <w:tc>
          <w:tcPr>
            <w:tcW w:w="1980" w:type="dxa"/>
            <w:vAlign w:val="center"/>
          </w:tcPr>
          <w:p w14:paraId="670799F6" w14:textId="77777777" w:rsidR="00895C29" w:rsidRPr="00D174A8" w:rsidRDefault="00895C29" w:rsidP="00D91D0A">
            <w:pPr>
              <w:spacing w:after="120"/>
              <w:rPr>
                <w:rFonts w:asciiTheme="minorHAnsi" w:hAnsiTheme="minorHAnsi" w:cstheme="minorHAnsi"/>
                <w:sz w:val="20"/>
                <w:szCs w:val="20"/>
                <w:lang w:val="ka-GE"/>
              </w:rPr>
            </w:pPr>
          </w:p>
        </w:tc>
      </w:tr>
      <w:tr w:rsidR="00895C29" w:rsidRPr="00D174A8" w14:paraId="5747EE69" w14:textId="77777777" w:rsidTr="00866844">
        <w:trPr>
          <w:cantSplit/>
        </w:trPr>
        <w:tc>
          <w:tcPr>
            <w:tcW w:w="630" w:type="dxa"/>
            <w:tcMar>
              <w:left w:w="28" w:type="dxa"/>
              <w:right w:w="28" w:type="dxa"/>
            </w:tcMar>
            <w:vAlign w:val="center"/>
          </w:tcPr>
          <w:p w14:paraId="07E96005" w14:textId="77777777" w:rsidR="00895C29" w:rsidRPr="00D174A8" w:rsidRDefault="00895C29" w:rsidP="00D91D0A">
            <w:pPr>
              <w:pStyle w:val="ListParagraph"/>
              <w:numPr>
                <w:ilvl w:val="0"/>
                <w:numId w:val="18"/>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1F155F5C"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eastAsia="Times New Roman" w:hAnsiTheme="minorHAnsi" w:cstheme="minorHAnsi"/>
                <w:color w:val="000000"/>
                <w:spacing w:val="8"/>
                <w:sz w:val="20"/>
                <w:szCs w:val="20"/>
              </w:rPr>
            </w:pPr>
            <w:r w:rsidRPr="00D174A8">
              <w:rPr>
                <w:rFonts w:asciiTheme="minorHAnsi" w:hAnsiTheme="minorHAnsi" w:cstheme="minorHAnsi"/>
                <w:sz w:val="20"/>
                <w:szCs w:val="20"/>
                <w:lang w:val="ka-GE"/>
              </w:rPr>
              <w:t>სამედიცინო და სხვა სოციალური საჭიროებების დახმარების ღონისძიებები</w:t>
            </w:r>
          </w:p>
        </w:tc>
        <w:tc>
          <w:tcPr>
            <w:tcW w:w="1710" w:type="dxa"/>
            <w:vAlign w:val="center"/>
          </w:tcPr>
          <w:p w14:paraId="11F80119" w14:textId="77777777" w:rsidR="00895C29" w:rsidRPr="00D174A8" w:rsidRDefault="00895C29" w:rsidP="00D91D0A">
            <w:pPr>
              <w:spacing w:after="120"/>
              <w:rPr>
                <w:rFonts w:asciiTheme="minorHAnsi" w:hAnsiTheme="minorHAnsi" w:cstheme="minorHAnsi"/>
                <w:sz w:val="20"/>
                <w:szCs w:val="20"/>
              </w:rPr>
            </w:pPr>
          </w:p>
        </w:tc>
        <w:tc>
          <w:tcPr>
            <w:tcW w:w="1530" w:type="dxa"/>
            <w:vAlign w:val="center"/>
          </w:tcPr>
          <w:p w14:paraId="724EEA28"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980" w:type="dxa"/>
            <w:vAlign w:val="center"/>
          </w:tcPr>
          <w:p w14:paraId="5879E4B6" w14:textId="77777777" w:rsidR="00895C29" w:rsidRPr="00D174A8" w:rsidRDefault="00895C29" w:rsidP="00D91D0A">
            <w:pPr>
              <w:spacing w:after="120"/>
              <w:rPr>
                <w:rFonts w:asciiTheme="minorHAnsi" w:hAnsiTheme="minorHAnsi" w:cstheme="minorHAnsi"/>
                <w:sz w:val="20"/>
                <w:szCs w:val="20"/>
              </w:rPr>
            </w:pPr>
          </w:p>
        </w:tc>
      </w:tr>
      <w:tr w:rsidR="00895C29" w:rsidRPr="00D174A8" w14:paraId="11A6AFF3" w14:textId="77777777" w:rsidTr="00866844">
        <w:trPr>
          <w:cantSplit/>
        </w:trPr>
        <w:tc>
          <w:tcPr>
            <w:tcW w:w="630" w:type="dxa"/>
            <w:tcMar>
              <w:left w:w="28" w:type="dxa"/>
              <w:right w:w="28" w:type="dxa"/>
            </w:tcMar>
            <w:vAlign w:val="center"/>
          </w:tcPr>
          <w:p w14:paraId="7D92193E" w14:textId="77777777" w:rsidR="00895C29" w:rsidRPr="00D174A8" w:rsidRDefault="00895C29" w:rsidP="00D91D0A">
            <w:pPr>
              <w:pStyle w:val="ListParagraph"/>
              <w:numPr>
                <w:ilvl w:val="0"/>
                <w:numId w:val="18"/>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68DF5D53"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eastAsia="Times New Roman" w:hAnsiTheme="minorHAnsi" w:cstheme="minorHAnsi"/>
                <w:color w:val="000000"/>
                <w:spacing w:val="8"/>
                <w:sz w:val="20"/>
                <w:szCs w:val="20"/>
              </w:rPr>
            </w:pPr>
            <w:r w:rsidRPr="00D174A8">
              <w:rPr>
                <w:rFonts w:asciiTheme="minorHAnsi" w:hAnsiTheme="minorHAnsi" w:cstheme="minorHAnsi"/>
                <w:iCs/>
                <w:sz w:val="20"/>
                <w:szCs w:val="20"/>
                <w:lang w:val="ka-GE"/>
              </w:rPr>
              <w:t>ომის ვეტერანთა დახმარება</w:t>
            </w:r>
          </w:p>
        </w:tc>
        <w:tc>
          <w:tcPr>
            <w:tcW w:w="1710" w:type="dxa"/>
            <w:vAlign w:val="center"/>
          </w:tcPr>
          <w:p w14:paraId="5C0C3874" w14:textId="77777777" w:rsidR="00895C29" w:rsidRPr="00D174A8" w:rsidRDefault="00895C29" w:rsidP="00D91D0A">
            <w:pPr>
              <w:spacing w:after="120"/>
              <w:rPr>
                <w:rFonts w:asciiTheme="minorHAnsi" w:hAnsiTheme="minorHAnsi" w:cstheme="minorHAnsi"/>
                <w:sz w:val="20"/>
                <w:szCs w:val="20"/>
              </w:rPr>
            </w:pPr>
          </w:p>
        </w:tc>
        <w:tc>
          <w:tcPr>
            <w:tcW w:w="1530" w:type="dxa"/>
            <w:vAlign w:val="center"/>
          </w:tcPr>
          <w:p w14:paraId="5BDEAB48"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980" w:type="dxa"/>
            <w:vAlign w:val="center"/>
          </w:tcPr>
          <w:p w14:paraId="085DCDA4" w14:textId="77777777" w:rsidR="00895C29" w:rsidRPr="00D174A8" w:rsidRDefault="00895C29" w:rsidP="00D91D0A">
            <w:pPr>
              <w:spacing w:after="120"/>
              <w:rPr>
                <w:rFonts w:asciiTheme="minorHAnsi" w:hAnsiTheme="minorHAnsi" w:cstheme="minorHAnsi"/>
                <w:sz w:val="20"/>
                <w:szCs w:val="20"/>
              </w:rPr>
            </w:pPr>
          </w:p>
        </w:tc>
      </w:tr>
      <w:tr w:rsidR="00895C29" w:rsidRPr="00D174A8" w14:paraId="71FFC867" w14:textId="77777777" w:rsidTr="00866844">
        <w:trPr>
          <w:cantSplit/>
          <w:trHeight w:val="1115"/>
        </w:trPr>
        <w:tc>
          <w:tcPr>
            <w:tcW w:w="630" w:type="dxa"/>
            <w:tcMar>
              <w:left w:w="28" w:type="dxa"/>
              <w:right w:w="28" w:type="dxa"/>
            </w:tcMar>
            <w:vAlign w:val="center"/>
          </w:tcPr>
          <w:p w14:paraId="42B8A690" w14:textId="77777777" w:rsidR="00895C29" w:rsidRPr="00D174A8" w:rsidRDefault="00895C29" w:rsidP="00D91D0A">
            <w:pPr>
              <w:pStyle w:val="ListParagraph"/>
              <w:numPr>
                <w:ilvl w:val="0"/>
                <w:numId w:val="18"/>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40DABF60"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iCs/>
                <w:sz w:val="20"/>
                <w:szCs w:val="20"/>
                <w:lang w:val="ka-GE"/>
              </w:rPr>
            </w:pPr>
            <w:r w:rsidRPr="00D174A8">
              <w:rPr>
                <w:rFonts w:asciiTheme="minorHAnsi" w:hAnsiTheme="minorHAnsi" w:cstheme="minorHAnsi"/>
                <w:iCs/>
                <w:sz w:val="20"/>
                <w:szCs w:val="20"/>
                <w:lang w:val="ka-GE"/>
              </w:rPr>
              <w:t>მარტოხელა ხანდაზმულთა დღის ცენტრის ხელშეწყობა</w:t>
            </w:r>
          </w:p>
        </w:tc>
        <w:tc>
          <w:tcPr>
            <w:tcW w:w="1710" w:type="dxa"/>
            <w:vAlign w:val="center"/>
          </w:tcPr>
          <w:p w14:paraId="22EC9048"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530" w:type="dxa"/>
            <w:vAlign w:val="center"/>
          </w:tcPr>
          <w:p w14:paraId="6867DBCB" w14:textId="77777777" w:rsidR="00895C29" w:rsidRPr="00D174A8" w:rsidRDefault="00895C29" w:rsidP="00D91D0A">
            <w:pPr>
              <w:spacing w:after="120"/>
              <w:rPr>
                <w:rFonts w:asciiTheme="minorHAnsi" w:hAnsiTheme="minorHAnsi" w:cstheme="minorHAnsi"/>
                <w:sz w:val="20"/>
                <w:szCs w:val="20"/>
              </w:rPr>
            </w:pPr>
          </w:p>
        </w:tc>
        <w:tc>
          <w:tcPr>
            <w:tcW w:w="1980" w:type="dxa"/>
            <w:vAlign w:val="center"/>
          </w:tcPr>
          <w:p w14:paraId="7367D914" w14:textId="664DC91D" w:rsidR="00895C29" w:rsidRPr="00D174A8" w:rsidRDefault="00895C29" w:rsidP="00D91D0A">
            <w:pPr>
              <w:spacing w:after="120"/>
              <w:rPr>
                <w:rFonts w:asciiTheme="minorHAnsi" w:hAnsiTheme="minorHAnsi" w:cstheme="minorHAnsi"/>
                <w:sz w:val="20"/>
                <w:szCs w:val="20"/>
                <w:lang w:val="ka-GE"/>
              </w:rPr>
            </w:pPr>
            <w:r w:rsidRPr="00D174A8">
              <w:rPr>
                <w:rFonts w:asciiTheme="minorHAnsi" w:hAnsiTheme="minorHAnsi" w:cstheme="minorHAnsi"/>
                <w:sz w:val="20"/>
                <w:szCs w:val="20"/>
                <w:lang w:val="ka-GE"/>
              </w:rPr>
              <w:t>კ</w:t>
            </w:r>
            <w:r w:rsidR="000C2DE7" w:rsidRPr="00D174A8">
              <w:rPr>
                <w:rFonts w:asciiTheme="minorHAnsi" w:hAnsiTheme="minorHAnsi" w:cstheme="minorHAnsi"/>
                <w:sz w:val="20"/>
                <w:szCs w:val="20"/>
                <w:lang w:val="ka-GE"/>
              </w:rPr>
              <w:t>ომუნალური</w:t>
            </w:r>
            <w:r w:rsidR="00AF0E28">
              <w:rPr>
                <w:rFonts w:asciiTheme="minorHAnsi" w:hAnsiTheme="minorHAnsi" w:cstheme="minorHAnsi"/>
                <w:sz w:val="20"/>
                <w:szCs w:val="20"/>
                <w:lang w:val="ka-GE"/>
              </w:rPr>
              <w:t xml:space="preserve"> </w:t>
            </w:r>
            <w:r w:rsidRPr="00D174A8">
              <w:rPr>
                <w:rFonts w:asciiTheme="minorHAnsi" w:hAnsiTheme="minorHAnsi" w:cstheme="minorHAnsi"/>
                <w:sz w:val="20"/>
                <w:szCs w:val="20"/>
                <w:lang w:val="ka-GE"/>
              </w:rPr>
              <w:t>დაფინანსება თვეში არაუმეტეს 700 ლარით</w:t>
            </w:r>
          </w:p>
        </w:tc>
      </w:tr>
      <w:tr w:rsidR="00895C29" w:rsidRPr="00D174A8" w14:paraId="5F7ADC4C" w14:textId="77777777" w:rsidTr="00866844">
        <w:trPr>
          <w:cantSplit/>
        </w:trPr>
        <w:tc>
          <w:tcPr>
            <w:tcW w:w="630" w:type="dxa"/>
            <w:tcMar>
              <w:left w:w="28" w:type="dxa"/>
              <w:right w:w="28" w:type="dxa"/>
            </w:tcMar>
            <w:vAlign w:val="center"/>
          </w:tcPr>
          <w:p w14:paraId="7CB8063C" w14:textId="77777777" w:rsidR="00895C29" w:rsidRPr="00D174A8" w:rsidRDefault="00895C29" w:rsidP="00D91D0A">
            <w:pPr>
              <w:pStyle w:val="ListParagraph"/>
              <w:numPr>
                <w:ilvl w:val="0"/>
                <w:numId w:val="18"/>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3AD41E83"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iCs/>
                <w:sz w:val="20"/>
                <w:szCs w:val="20"/>
                <w:lang w:val="ka-GE"/>
              </w:rPr>
            </w:pPr>
            <w:r w:rsidRPr="00D174A8">
              <w:rPr>
                <w:rFonts w:asciiTheme="minorHAnsi" w:hAnsiTheme="minorHAnsi" w:cstheme="minorHAnsi"/>
                <w:sz w:val="20"/>
                <w:szCs w:val="20"/>
                <w:lang w:val="ka-GE"/>
              </w:rPr>
              <w:t>თბილისის მუნიციპალური თავშესაფრის მოვლა-პატრონობა</w:t>
            </w:r>
          </w:p>
        </w:tc>
        <w:tc>
          <w:tcPr>
            <w:tcW w:w="1710" w:type="dxa"/>
            <w:vAlign w:val="center"/>
          </w:tcPr>
          <w:p w14:paraId="76A36506" w14:textId="77777777" w:rsidR="00895C29" w:rsidRPr="00D174A8" w:rsidRDefault="00895C29" w:rsidP="00D91D0A">
            <w:pPr>
              <w:spacing w:after="120"/>
              <w:rPr>
                <w:rFonts w:asciiTheme="minorHAnsi" w:hAnsiTheme="minorHAnsi" w:cstheme="minorHAnsi"/>
                <w:sz w:val="20"/>
                <w:szCs w:val="20"/>
              </w:rPr>
            </w:pPr>
          </w:p>
        </w:tc>
        <w:tc>
          <w:tcPr>
            <w:tcW w:w="1530" w:type="dxa"/>
            <w:vAlign w:val="center"/>
          </w:tcPr>
          <w:p w14:paraId="7567846C"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980" w:type="dxa"/>
            <w:vAlign w:val="center"/>
          </w:tcPr>
          <w:p w14:paraId="1F501D25" w14:textId="77777777" w:rsidR="00895C29" w:rsidRPr="00D174A8" w:rsidRDefault="00895C29" w:rsidP="00D91D0A">
            <w:pPr>
              <w:spacing w:after="120"/>
              <w:rPr>
                <w:rFonts w:asciiTheme="minorHAnsi" w:hAnsiTheme="minorHAnsi" w:cstheme="minorHAnsi"/>
                <w:sz w:val="20"/>
                <w:szCs w:val="20"/>
              </w:rPr>
            </w:pPr>
          </w:p>
        </w:tc>
      </w:tr>
      <w:tr w:rsidR="00895C29" w:rsidRPr="00D174A8" w14:paraId="28658828" w14:textId="77777777" w:rsidTr="00866844">
        <w:trPr>
          <w:cantSplit/>
        </w:trPr>
        <w:tc>
          <w:tcPr>
            <w:tcW w:w="630" w:type="dxa"/>
            <w:tcMar>
              <w:left w:w="28" w:type="dxa"/>
              <w:right w:w="28" w:type="dxa"/>
            </w:tcMar>
            <w:vAlign w:val="center"/>
          </w:tcPr>
          <w:p w14:paraId="076230DF" w14:textId="77777777" w:rsidR="00895C29" w:rsidRPr="00D174A8" w:rsidRDefault="00895C29" w:rsidP="00D91D0A">
            <w:pPr>
              <w:pStyle w:val="ListParagraph"/>
              <w:numPr>
                <w:ilvl w:val="0"/>
                <w:numId w:val="18"/>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5CF985A5"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lang w:val="ka-GE"/>
              </w:rPr>
            </w:pPr>
            <w:r w:rsidRPr="00D174A8">
              <w:rPr>
                <w:rFonts w:asciiTheme="minorHAnsi" w:hAnsiTheme="minorHAnsi" w:cstheme="minorHAnsi"/>
                <w:sz w:val="20"/>
                <w:szCs w:val="20"/>
                <w:lang w:val="ka-GE"/>
              </w:rPr>
              <w:t>სოციალურად დაუცველი მკვეთრად შეზღუდული შესაძლებლობების მქონე უსინათლო პირების დახმარება</w:t>
            </w:r>
          </w:p>
        </w:tc>
        <w:tc>
          <w:tcPr>
            <w:tcW w:w="1710" w:type="dxa"/>
            <w:vAlign w:val="center"/>
          </w:tcPr>
          <w:p w14:paraId="6B88F257" w14:textId="77777777" w:rsidR="00895C29" w:rsidRPr="00D174A8" w:rsidRDefault="00895C29" w:rsidP="00D91D0A">
            <w:pPr>
              <w:spacing w:after="120"/>
              <w:rPr>
                <w:rFonts w:asciiTheme="minorHAnsi" w:hAnsiTheme="minorHAnsi" w:cstheme="minorHAnsi"/>
                <w:sz w:val="20"/>
                <w:szCs w:val="20"/>
              </w:rPr>
            </w:pPr>
          </w:p>
        </w:tc>
        <w:tc>
          <w:tcPr>
            <w:tcW w:w="1530" w:type="dxa"/>
            <w:vAlign w:val="center"/>
          </w:tcPr>
          <w:p w14:paraId="7FC5E6EB"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980" w:type="dxa"/>
            <w:vAlign w:val="center"/>
          </w:tcPr>
          <w:p w14:paraId="6638B430" w14:textId="77777777" w:rsidR="00895C29" w:rsidRPr="00D174A8" w:rsidRDefault="00895C29" w:rsidP="00D91D0A">
            <w:pPr>
              <w:spacing w:after="120"/>
              <w:rPr>
                <w:rFonts w:asciiTheme="minorHAnsi" w:hAnsiTheme="minorHAnsi" w:cstheme="minorHAnsi"/>
                <w:sz w:val="20"/>
                <w:szCs w:val="20"/>
              </w:rPr>
            </w:pPr>
          </w:p>
        </w:tc>
      </w:tr>
      <w:tr w:rsidR="00895C29" w:rsidRPr="00D174A8" w14:paraId="0AF0C976" w14:textId="77777777" w:rsidTr="00866844">
        <w:trPr>
          <w:cantSplit/>
        </w:trPr>
        <w:tc>
          <w:tcPr>
            <w:tcW w:w="630" w:type="dxa"/>
            <w:tcMar>
              <w:left w:w="28" w:type="dxa"/>
              <w:right w:w="28" w:type="dxa"/>
            </w:tcMar>
            <w:vAlign w:val="center"/>
          </w:tcPr>
          <w:p w14:paraId="5A251D87" w14:textId="77777777" w:rsidR="00895C29" w:rsidRPr="00D174A8" w:rsidRDefault="00895C29" w:rsidP="00D91D0A">
            <w:pPr>
              <w:pStyle w:val="ListParagraph"/>
              <w:numPr>
                <w:ilvl w:val="0"/>
                <w:numId w:val="18"/>
              </w:numPr>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14" w:hanging="357"/>
              <w:contextualSpacing w:val="0"/>
              <w:rPr>
                <w:rFonts w:asciiTheme="minorHAnsi" w:eastAsia="Times New Roman" w:hAnsiTheme="minorHAnsi" w:cstheme="minorHAnsi"/>
                <w:bCs/>
                <w:noProof/>
                <w:sz w:val="20"/>
                <w:szCs w:val="20"/>
              </w:rPr>
            </w:pPr>
          </w:p>
        </w:tc>
        <w:tc>
          <w:tcPr>
            <w:tcW w:w="3690" w:type="dxa"/>
            <w:vAlign w:val="center"/>
          </w:tcPr>
          <w:p w14:paraId="5CEAAA52" w14:textId="77777777" w:rsidR="00895C29" w:rsidRPr="00D174A8" w:rsidRDefault="00895C29"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0"/>
                <w:szCs w:val="20"/>
                <w:lang w:val="ka-GE"/>
              </w:rPr>
            </w:pPr>
            <w:proofErr w:type="spellStart"/>
            <w:r w:rsidRPr="00D174A8">
              <w:rPr>
                <w:rFonts w:asciiTheme="minorHAnsi" w:hAnsiTheme="minorHAnsi" w:cstheme="minorHAnsi"/>
                <w:sz w:val="20"/>
                <w:szCs w:val="20"/>
                <w:lang w:val="ka-GE"/>
              </w:rPr>
              <w:t>შინმოვლის</w:t>
            </w:r>
            <w:proofErr w:type="spellEnd"/>
            <w:r w:rsidRPr="00D174A8">
              <w:rPr>
                <w:rFonts w:asciiTheme="minorHAnsi" w:hAnsiTheme="minorHAnsi" w:cstheme="minorHAnsi"/>
                <w:sz w:val="20"/>
                <w:szCs w:val="20"/>
                <w:lang w:val="ka-GE"/>
              </w:rPr>
              <w:t xml:space="preserve"> თანადაფინანსება</w:t>
            </w:r>
          </w:p>
        </w:tc>
        <w:tc>
          <w:tcPr>
            <w:tcW w:w="1710" w:type="dxa"/>
            <w:vAlign w:val="center"/>
          </w:tcPr>
          <w:p w14:paraId="3194E34E" w14:textId="77777777" w:rsidR="00895C29" w:rsidRPr="00D174A8" w:rsidRDefault="00895C29" w:rsidP="00D91D0A">
            <w:pPr>
              <w:spacing w:after="120"/>
              <w:rPr>
                <w:rFonts w:asciiTheme="minorHAnsi" w:hAnsiTheme="minorHAnsi" w:cstheme="minorHAnsi"/>
                <w:sz w:val="20"/>
                <w:szCs w:val="20"/>
              </w:rPr>
            </w:pPr>
          </w:p>
        </w:tc>
        <w:tc>
          <w:tcPr>
            <w:tcW w:w="1530" w:type="dxa"/>
            <w:vAlign w:val="center"/>
          </w:tcPr>
          <w:p w14:paraId="37E1072C" w14:textId="77777777" w:rsidR="00895C29" w:rsidRPr="00D174A8" w:rsidRDefault="00895C29" w:rsidP="00D91D0A">
            <w:pPr>
              <w:spacing w:after="120"/>
              <w:jc w:val="center"/>
              <w:rPr>
                <w:rFonts w:asciiTheme="minorHAnsi" w:hAnsiTheme="minorHAnsi" w:cstheme="minorHAnsi"/>
                <w:sz w:val="20"/>
                <w:szCs w:val="20"/>
              </w:rPr>
            </w:pPr>
            <w:r w:rsidRPr="00D174A8">
              <w:rPr>
                <w:rFonts w:asciiTheme="minorHAnsi" w:hAnsiTheme="minorHAnsi" w:cstheme="minorHAnsi"/>
                <w:sz w:val="20"/>
                <w:szCs w:val="20"/>
              </w:rPr>
              <w:t>X</w:t>
            </w:r>
          </w:p>
        </w:tc>
        <w:tc>
          <w:tcPr>
            <w:tcW w:w="1980" w:type="dxa"/>
            <w:vAlign w:val="center"/>
          </w:tcPr>
          <w:p w14:paraId="4EDCE2AC" w14:textId="77777777" w:rsidR="00895C29" w:rsidRPr="00D174A8" w:rsidRDefault="00895C29" w:rsidP="00D91D0A">
            <w:pPr>
              <w:spacing w:after="120"/>
              <w:rPr>
                <w:rFonts w:asciiTheme="minorHAnsi" w:hAnsiTheme="minorHAnsi" w:cstheme="minorHAnsi"/>
                <w:sz w:val="20"/>
                <w:szCs w:val="20"/>
                <w:lang w:val="ka-GE"/>
              </w:rPr>
            </w:pPr>
            <w:r w:rsidRPr="00D174A8">
              <w:rPr>
                <w:rFonts w:asciiTheme="minorHAnsi" w:hAnsiTheme="minorHAnsi" w:cstheme="minorHAnsi"/>
                <w:sz w:val="20"/>
                <w:szCs w:val="20"/>
                <w:lang w:val="ka-GE"/>
              </w:rPr>
              <w:t>თანადაფინანსება 10-15%-ით</w:t>
            </w:r>
          </w:p>
        </w:tc>
      </w:tr>
    </w:tbl>
    <w:p w14:paraId="526D79B3" w14:textId="77777777" w:rsidR="00F67825" w:rsidRPr="00D174A8" w:rsidRDefault="00F67825" w:rsidP="00D91D0A">
      <w:pPr>
        <w:spacing w:after="120"/>
        <w:ind w:left="720"/>
        <w:rPr>
          <w:rFonts w:asciiTheme="minorHAnsi" w:hAnsiTheme="minorHAnsi" w:cstheme="minorHAnsi"/>
          <w:b/>
          <w:u w:val="single"/>
        </w:rPr>
      </w:pPr>
    </w:p>
    <w:p w14:paraId="4CE2ACF5" w14:textId="77777777" w:rsidR="00B45BF3" w:rsidRPr="00D174A8" w:rsidRDefault="00B45BF3" w:rsidP="00D91D0A">
      <w:pPr>
        <w:spacing w:after="120"/>
        <w:ind w:left="720"/>
        <w:rPr>
          <w:rFonts w:asciiTheme="minorHAnsi" w:hAnsiTheme="minorHAnsi" w:cstheme="minorHAnsi"/>
          <w:b/>
          <w:lang w:val="ka-GE"/>
        </w:rPr>
      </w:pPr>
    </w:p>
    <w:sectPr w:rsidR="00B45BF3" w:rsidRPr="00D174A8" w:rsidSect="00D174A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Kolhety">
    <w:panose1 w:val="020B72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119"/>
    <w:multiLevelType w:val="multilevel"/>
    <w:tmpl w:val="6AAE164A"/>
    <w:lvl w:ilvl="0">
      <w:start w:val="1"/>
      <w:numFmt w:val="decimal"/>
      <w:lvlText w:val="%1."/>
      <w:lvlJc w:val="left"/>
      <w:pPr>
        <w:ind w:left="360" w:hanging="360"/>
      </w:pPr>
      <w:rPr>
        <w:rFonts w:ascii="Sylfaen" w:eastAsia="Calibri" w:hAnsi="Sylfaen" w:cs="Sylfae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E4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62020"/>
    <w:multiLevelType w:val="multilevel"/>
    <w:tmpl w:val="4F8E59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712F5D"/>
    <w:multiLevelType w:val="multilevel"/>
    <w:tmpl w:val="9BF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06E2E"/>
    <w:multiLevelType w:val="multilevel"/>
    <w:tmpl w:val="354275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A054C"/>
    <w:multiLevelType w:val="multilevel"/>
    <w:tmpl w:val="D3E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10C23"/>
    <w:multiLevelType w:val="multilevel"/>
    <w:tmpl w:val="76B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956AF"/>
    <w:multiLevelType w:val="multilevel"/>
    <w:tmpl w:val="F154D13C"/>
    <w:lvl w:ilvl="0">
      <w:start w:val="1"/>
      <w:numFmt w:val="decimal"/>
      <w:lvlText w:val="%1."/>
      <w:lvlJc w:val="left"/>
      <w:pPr>
        <w:ind w:left="720" w:hanging="360"/>
      </w:pPr>
      <w:rPr>
        <w:rFonts w:ascii="Sylfaen" w:hAnsi="Sylfaen"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704B9C"/>
    <w:multiLevelType w:val="multilevel"/>
    <w:tmpl w:val="C8E6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4663C"/>
    <w:multiLevelType w:val="hybridMultilevel"/>
    <w:tmpl w:val="D3307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F739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3C0465"/>
    <w:multiLevelType w:val="multilevel"/>
    <w:tmpl w:val="70BA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5512AC"/>
    <w:multiLevelType w:val="multilevel"/>
    <w:tmpl w:val="22FC736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F26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94CE5"/>
    <w:multiLevelType w:val="hybridMultilevel"/>
    <w:tmpl w:val="A1F8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C3287"/>
    <w:multiLevelType w:val="multilevel"/>
    <w:tmpl w:val="550629F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175AED"/>
    <w:multiLevelType w:val="hybridMultilevel"/>
    <w:tmpl w:val="5CB4BF18"/>
    <w:lvl w:ilvl="0" w:tplc="5E508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C5242"/>
    <w:multiLevelType w:val="multilevel"/>
    <w:tmpl w:val="D26AA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665CCE"/>
    <w:multiLevelType w:val="multilevel"/>
    <w:tmpl w:val="12FA4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E70A5C"/>
    <w:multiLevelType w:val="hybridMultilevel"/>
    <w:tmpl w:val="AC9EB346"/>
    <w:lvl w:ilvl="0" w:tplc="56349320">
      <w:start w:val="10"/>
      <w:numFmt w:val="decimal"/>
      <w:lvlText w:val="%1"/>
      <w:lvlJc w:val="left"/>
      <w:pPr>
        <w:ind w:left="720" w:hanging="360"/>
      </w:pPr>
      <w:rPr>
        <w:rFonts w:cs="Sylfae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D7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F92704"/>
    <w:multiLevelType w:val="multilevel"/>
    <w:tmpl w:val="FE7EC8F8"/>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440" w:hanging="1440"/>
      </w:pPr>
      <w:rPr>
        <w:rFonts w:ascii="Calibri" w:hAnsi="Calibri" w:cs="Times New Roman" w:hint="default"/>
      </w:rPr>
    </w:lvl>
  </w:abstractNum>
  <w:abstractNum w:abstractNumId="22" w15:restartNumberingAfterBreak="0">
    <w:nsid w:val="4C2E32A7"/>
    <w:multiLevelType w:val="hybridMultilevel"/>
    <w:tmpl w:val="5CB4BF18"/>
    <w:lvl w:ilvl="0" w:tplc="5E508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F7F3C"/>
    <w:multiLevelType w:val="hybridMultilevel"/>
    <w:tmpl w:val="F05E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67A91"/>
    <w:multiLevelType w:val="hybridMultilevel"/>
    <w:tmpl w:val="540A96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F818F8"/>
    <w:multiLevelType w:val="hybridMultilevel"/>
    <w:tmpl w:val="29DC412C"/>
    <w:lvl w:ilvl="0" w:tplc="3C1EC432">
      <w:start w:val="2019"/>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E60D9"/>
    <w:multiLevelType w:val="multilevel"/>
    <w:tmpl w:val="605E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036C22"/>
    <w:multiLevelType w:val="multilevel"/>
    <w:tmpl w:val="5788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417C66"/>
    <w:multiLevelType w:val="hybridMultilevel"/>
    <w:tmpl w:val="4FE09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43E30"/>
    <w:multiLevelType w:val="hybridMultilevel"/>
    <w:tmpl w:val="2B06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60E4D"/>
    <w:multiLevelType w:val="multilevel"/>
    <w:tmpl w:val="BE42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EA6CDF"/>
    <w:multiLevelType w:val="hybridMultilevel"/>
    <w:tmpl w:val="5CB4BF18"/>
    <w:lvl w:ilvl="0" w:tplc="5E508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D1734"/>
    <w:multiLevelType w:val="multilevel"/>
    <w:tmpl w:val="CA5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5E0656"/>
    <w:multiLevelType w:val="hybridMultilevel"/>
    <w:tmpl w:val="6BC2727A"/>
    <w:lvl w:ilvl="0" w:tplc="EFC64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D1D22"/>
    <w:multiLevelType w:val="multilevel"/>
    <w:tmpl w:val="AA7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E51D12"/>
    <w:multiLevelType w:val="multilevel"/>
    <w:tmpl w:val="C0E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8513BF"/>
    <w:multiLevelType w:val="hybridMultilevel"/>
    <w:tmpl w:val="5CB4BF18"/>
    <w:lvl w:ilvl="0" w:tplc="5E508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F51BC"/>
    <w:multiLevelType w:val="hybridMultilevel"/>
    <w:tmpl w:val="5CB4BF18"/>
    <w:lvl w:ilvl="0" w:tplc="5E508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C267E"/>
    <w:multiLevelType w:val="hybridMultilevel"/>
    <w:tmpl w:val="131C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D15DA"/>
    <w:multiLevelType w:val="hybridMultilevel"/>
    <w:tmpl w:val="131C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5"/>
  </w:num>
  <w:num w:numId="4">
    <w:abstractNumId w:val="39"/>
  </w:num>
  <w:num w:numId="5">
    <w:abstractNumId w:val="22"/>
  </w:num>
  <w:num w:numId="6">
    <w:abstractNumId w:val="38"/>
  </w:num>
  <w:num w:numId="7">
    <w:abstractNumId w:val="0"/>
  </w:num>
  <w:num w:numId="8">
    <w:abstractNumId w:val="20"/>
  </w:num>
  <w:num w:numId="9">
    <w:abstractNumId w:val="10"/>
  </w:num>
  <w:num w:numId="10">
    <w:abstractNumId w:val="13"/>
  </w:num>
  <w:num w:numId="11">
    <w:abstractNumId w:val="1"/>
  </w:num>
  <w:num w:numId="12">
    <w:abstractNumId w:val="15"/>
  </w:num>
  <w:num w:numId="13">
    <w:abstractNumId w:val="28"/>
  </w:num>
  <w:num w:numId="14">
    <w:abstractNumId w:val="9"/>
  </w:num>
  <w:num w:numId="15">
    <w:abstractNumId w:val="36"/>
  </w:num>
  <w:num w:numId="16">
    <w:abstractNumId w:val="16"/>
  </w:num>
  <w:num w:numId="17">
    <w:abstractNumId w:val="31"/>
  </w:num>
  <w:num w:numId="18">
    <w:abstractNumId w:val="37"/>
  </w:num>
  <w:num w:numId="19">
    <w:abstractNumId w:val="3"/>
  </w:num>
  <w:num w:numId="20">
    <w:abstractNumId w:val="6"/>
  </w:num>
  <w:num w:numId="21">
    <w:abstractNumId w:val="4"/>
  </w:num>
  <w:num w:numId="22">
    <w:abstractNumId w:val="34"/>
  </w:num>
  <w:num w:numId="23">
    <w:abstractNumId w:val="30"/>
  </w:num>
  <w:num w:numId="24">
    <w:abstractNumId w:val="26"/>
  </w:num>
  <w:num w:numId="25">
    <w:abstractNumId w:val="27"/>
  </w:num>
  <w:num w:numId="26">
    <w:abstractNumId w:val="8"/>
  </w:num>
  <w:num w:numId="27">
    <w:abstractNumId w:val="5"/>
  </w:num>
  <w:num w:numId="28">
    <w:abstractNumId w:val="11"/>
  </w:num>
  <w:num w:numId="29">
    <w:abstractNumId w:val="32"/>
  </w:num>
  <w:num w:numId="30">
    <w:abstractNumId w:val="35"/>
  </w:num>
  <w:num w:numId="31">
    <w:abstractNumId w:val="2"/>
  </w:num>
  <w:num w:numId="32">
    <w:abstractNumId w:val="18"/>
  </w:num>
  <w:num w:numId="33">
    <w:abstractNumId w:val="19"/>
  </w:num>
  <w:num w:numId="34">
    <w:abstractNumId w:val="14"/>
  </w:num>
  <w:num w:numId="35">
    <w:abstractNumId w:val="7"/>
  </w:num>
  <w:num w:numId="36">
    <w:abstractNumId w:val="17"/>
  </w:num>
  <w:num w:numId="37">
    <w:abstractNumId w:val="12"/>
  </w:num>
  <w:num w:numId="38">
    <w:abstractNumId w:val="29"/>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3B"/>
    <w:rsid w:val="00030615"/>
    <w:rsid w:val="000C2DE7"/>
    <w:rsid w:val="00120763"/>
    <w:rsid w:val="001256BC"/>
    <w:rsid w:val="00270747"/>
    <w:rsid w:val="00296F58"/>
    <w:rsid w:val="003B3C70"/>
    <w:rsid w:val="003B5866"/>
    <w:rsid w:val="00412EB5"/>
    <w:rsid w:val="004D2A9C"/>
    <w:rsid w:val="00542C61"/>
    <w:rsid w:val="005E505C"/>
    <w:rsid w:val="00607168"/>
    <w:rsid w:val="00666F3C"/>
    <w:rsid w:val="00707F63"/>
    <w:rsid w:val="007419B1"/>
    <w:rsid w:val="00866844"/>
    <w:rsid w:val="0087163B"/>
    <w:rsid w:val="008913A2"/>
    <w:rsid w:val="00895C29"/>
    <w:rsid w:val="00906DE3"/>
    <w:rsid w:val="00943C51"/>
    <w:rsid w:val="009C332F"/>
    <w:rsid w:val="00A92E79"/>
    <w:rsid w:val="00AA4ABD"/>
    <w:rsid w:val="00AF0E28"/>
    <w:rsid w:val="00B356F5"/>
    <w:rsid w:val="00B45BF3"/>
    <w:rsid w:val="00B63736"/>
    <w:rsid w:val="00B843F6"/>
    <w:rsid w:val="00B97FE8"/>
    <w:rsid w:val="00C4505A"/>
    <w:rsid w:val="00C9742B"/>
    <w:rsid w:val="00D174A8"/>
    <w:rsid w:val="00D20A3B"/>
    <w:rsid w:val="00D26607"/>
    <w:rsid w:val="00D91D0A"/>
    <w:rsid w:val="00DE1FA6"/>
    <w:rsid w:val="00F67825"/>
    <w:rsid w:val="00FA011E"/>
    <w:rsid w:val="00FE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C1FF"/>
  <w15:chartTrackingRefBased/>
  <w15:docId w15:val="{ACD45D7B-8CAF-4EFB-8A11-78E04F54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A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0A3B"/>
    <w:rPr>
      <w:rFonts w:cs="Calibri"/>
      <w:sz w:val="22"/>
      <w:szCs w:val="22"/>
    </w:rPr>
  </w:style>
  <w:style w:type="table" w:styleId="TableGrid">
    <w:name w:val="Table Grid"/>
    <w:basedOn w:val="TableNormal"/>
    <w:uiPriority w:val="39"/>
    <w:rsid w:val="00D2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A3B"/>
    <w:pPr>
      <w:ind w:left="720"/>
      <w:contextualSpacing/>
    </w:pPr>
  </w:style>
  <w:style w:type="paragraph" w:customStyle="1" w:styleId="Default">
    <w:name w:val="Default"/>
    <w:rsid w:val="00D20A3B"/>
    <w:pPr>
      <w:autoSpaceDE w:val="0"/>
      <w:autoSpaceDN w:val="0"/>
      <w:adjustRightInd w:val="0"/>
    </w:pPr>
    <w:rPr>
      <w:rFonts w:ascii="Kolhety" w:hAnsi="Kolhety" w:cs="Kolhety"/>
      <w:color w:val="000000"/>
      <w:sz w:val="24"/>
      <w:szCs w:val="24"/>
    </w:rPr>
  </w:style>
  <w:style w:type="paragraph" w:customStyle="1" w:styleId="Pa1">
    <w:name w:val="Pa1"/>
    <w:basedOn w:val="Default"/>
    <w:next w:val="Default"/>
    <w:uiPriority w:val="99"/>
    <w:rsid w:val="00D20A3B"/>
    <w:pPr>
      <w:spacing w:line="241" w:lineRule="atLeast"/>
    </w:pPr>
    <w:rPr>
      <w:rFonts w:cs="Times New Roman"/>
      <w:color w:val="auto"/>
    </w:rPr>
  </w:style>
  <w:style w:type="character" w:customStyle="1" w:styleId="A2">
    <w:name w:val="A2"/>
    <w:uiPriority w:val="99"/>
    <w:rsid w:val="00D20A3B"/>
    <w:rPr>
      <w:rFonts w:cs="Kolhety"/>
      <w:color w:val="000000"/>
      <w:sz w:val="26"/>
      <w:szCs w:val="26"/>
    </w:rPr>
  </w:style>
  <w:style w:type="character" w:styleId="Hyperlink">
    <w:name w:val="Hyperlink"/>
    <w:uiPriority w:val="99"/>
    <w:unhideWhenUsed/>
    <w:rsid w:val="00D20A3B"/>
    <w:rPr>
      <w:color w:val="0000FF"/>
      <w:u w:val="single"/>
    </w:rPr>
  </w:style>
  <w:style w:type="paragraph" w:styleId="NormalWeb">
    <w:name w:val="Normal (Web)"/>
    <w:basedOn w:val="Normal"/>
    <w:uiPriority w:val="99"/>
    <w:unhideWhenUsed/>
    <w:rsid w:val="00D20A3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20A3B"/>
    <w:rPr>
      <w:b/>
      <w:bCs/>
    </w:rPr>
  </w:style>
  <w:style w:type="character" w:styleId="Emphasis">
    <w:name w:val="Emphasis"/>
    <w:uiPriority w:val="20"/>
    <w:qFormat/>
    <w:rsid w:val="00D20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ipfund.gov.ge/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ipfund.gov.ge/geo" TargetMode="External"/><Relationship Id="rId5" Type="http://schemas.openxmlformats.org/officeDocument/2006/relationships/hyperlink" Target="http://atipfund.gov.ge/g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11</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Links>
    <vt:vector size="18" baseType="variant">
      <vt:variant>
        <vt:i4>2687008</vt:i4>
      </vt:variant>
      <vt:variant>
        <vt:i4>6</vt:i4>
      </vt:variant>
      <vt:variant>
        <vt:i4>0</vt:i4>
      </vt:variant>
      <vt:variant>
        <vt:i4>5</vt:i4>
      </vt:variant>
      <vt:variant>
        <vt:lpwstr>http://atipfund.gov.ge/geo</vt:lpwstr>
      </vt:variant>
      <vt:variant>
        <vt:lpwstr/>
      </vt:variant>
      <vt:variant>
        <vt:i4>2687008</vt:i4>
      </vt:variant>
      <vt:variant>
        <vt:i4>3</vt:i4>
      </vt:variant>
      <vt:variant>
        <vt:i4>0</vt:i4>
      </vt:variant>
      <vt:variant>
        <vt:i4>5</vt:i4>
      </vt:variant>
      <vt:variant>
        <vt:lpwstr>http://atipfund.gov.ge/geo</vt:lpwstr>
      </vt:variant>
      <vt:variant>
        <vt:lpwstr/>
      </vt:variant>
      <vt:variant>
        <vt:i4>2687008</vt:i4>
      </vt:variant>
      <vt:variant>
        <vt:i4>0</vt:i4>
      </vt:variant>
      <vt:variant>
        <vt:i4>0</vt:i4>
      </vt:variant>
      <vt:variant>
        <vt:i4>5</vt:i4>
      </vt:variant>
      <vt:variant>
        <vt:lpwstr>http://atipfund.gov.ge/geo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 75 76 84 dato</dc:creator>
  <cp:keywords/>
  <cp:lastModifiedBy>Ucha Vakhania</cp:lastModifiedBy>
  <cp:revision>4</cp:revision>
  <dcterms:created xsi:type="dcterms:W3CDTF">2021-01-26T14:27:00Z</dcterms:created>
  <dcterms:modified xsi:type="dcterms:W3CDTF">2021-01-29T17:00:00Z</dcterms:modified>
</cp:coreProperties>
</file>